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153CFD">
        <w:rPr>
          <w:rFonts w:ascii="Times New Roman" w:hAnsi="Times New Roman"/>
          <w:b/>
          <w:sz w:val="20"/>
          <w:szCs w:val="20"/>
        </w:rPr>
        <w:t>2</w:t>
      </w:r>
      <w:r w:rsidR="00527FDB">
        <w:rPr>
          <w:rFonts w:ascii="Times New Roman" w:hAnsi="Times New Roman"/>
          <w:b/>
          <w:sz w:val="20"/>
          <w:szCs w:val="20"/>
        </w:rPr>
        <w:t>7</w:t>
      </w:r>
      <w:r w:rsidR="00775D29" w:rsidRPr="00FF7CEC">
        <w:rPr>
          <w:rFonts w:ascii="Times New Roman" w:hAnsi="Times New Roman"/>
          <w:b/>
          <w:sz w:val="20"/>
          <w:szCs w:val="20"/>
        </w:rPr>
        <w:t xml:space="preserve">-э ЗК-ПГЭС от </w:t>
      </w:r>
      <w:r w:rsidR="00153CFD">
        <w:rPr>
          <w:rFonts w:ascii="Times New Roman" w:hAnsi="Times New Roman"/>
          <w:b/>
          <w:sz w:val="20"/>
          <w:szCs w:val="20"/>
        </w:rPr>
        <w:t>0</w:t>
      </w:r>
      <w:r w:rsidR="00B17DF9">
        <w:rPr>
          <w:rFonts w:ascii="Times New Roman" w:hAnsi="Times New Roman"/>
          <w:b/>
          <w:sz w:val="20"/>
          <w:szCs w:val="20"/>
        </w:rPr>
        <w:t>6</w:t>
      </w:r>
      <w:r w:rsidR="000A71E2">
        <w:rPr>
          <w:rFonts w:ascii="Times New Roman" w:hAnsi="Times New Roman"/>
          <w:b/>
          <w:sz w:val="20"/>
          <w:szCs w:val="20"/>
        </w:rPr>
        <w:t>.</w:t>
      </w:r>
      <w:r w:rsidR="00153CFD">
        <w:rPr>
          <w:rFonts w:ascii="Times New Roman" w:hAnsi="Times New Roman"/>
          <w:b/>
          <w:sz w:val="20"/>
          <w:szCs w:val="20"/>
        </w:rPr>
        <w:t>02</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153CFD">
        <w:rPr>
          <w:rFonts w:ascii="Times New Roman" w:hAnsi="Times New Roman"/>
          <w:b/>
          <w:sz w:val="20"/>
          <w:szCs w:val="20"/>
        </w:rPr>
        <w:t>3</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A45B00">
        <w:rPr>
          <w:rFonts w:ascii="Times New Roman" w:eastAsia="Times New Roman" w:hAnsi="Times New Roman"/>
          <w:b/>
          <w:bCs/>
          <w:sz w:val="20"/>
          <w:szCs w:val="20"/>
          <w:lang w:eastAsia="ru-RU"/>
        </w:rPr>
        <w:t>разъединителей РПЦ-5</w:t>
      </w:r>
      <w:r w:rsidR="000544D4" w:rsidRPr="00FF7CEC">
        <w:rPr>
          <w:rFonts w:ascii="Times New Roman" w:eastAsia="Times New Roman" w:hAnsi="Times New Roman"/>
          <w:b/>
          <w:bCs/>
          <w:sz w:val="20"/>
          <w:szCs w:val="20"/>
          <w:lang w:eastAsia="ru-RU"/>
        </w:rPr>
        <w:t>.</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644941"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644941" w:rsidRPr="00FF7CEC">
        <w:rPr>
          <w:rFonts w:ascii="Times New Roman" w:hAnsi="Times New Roman"/>
          <w:sz w:val="20"/>
          <w:szCs w:val="20"/>
        </w:rPr>
      </w:r>
      <w:r w:rsidR="00644941"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644941"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644941"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644941" w:rsidRPr="00FF7CEC">
        <w:rPr>
          <w:rFonts w:ascii="Times New Roman" w:hAnsi="Times New Roman"/>
          <w:sz w:val="20"/>
          <w:szCs w:val="20"/>
        </w:rPr>
      </w:r>
      <w:r w:rsidR="00644941"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644941"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305C74">
        <w:rPr>
          <w:rFonts w:ascii="Times New Roman" w:hAnsi="Times New Roman"/>
          <w:sz w:val="20"/>
          <w:szCs w:val="20"/>
        </w:rPr>
        <w:t>Э</w:t>
      </w:r>
      <w:r w:rsidR="005779FF" w:rsidRPr="00FF7CEC">
        <w:rPr>
          <w:rFonts w:ascii="Times New Roman" w:hAnsi="Times New Roman"/>
          <w:sz w:val="20"/>
          <w:szCs w:val="20"/>
        </w:rPr>
        <w:t xml:space="preserve">лектронная площадка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hyperlink r:id="rId9" w:history="1">
          <w:r w:rsidR="00305C74" w:rsidRPr="00196425">
            <w:rPr>
              <w:rStyle w:val="ab"/>
              <w:rFonts w:ascii="Times New Roman" w:hAnsi="Times New Roman" w:cs="Times New Roman"/>
              <w:color w:val="auto"/>
              <w:sz w:val="20"/>
              <w:szCs w:val="20"/>
            </w:rPr>
            <w:t>http://www.rts-tender.ru</w:t>
          </w:r>
        </w:hyperlink>
        <w:r w:rsidR="00305C74" w:rsidRPr="00196425">
          <w:rPr>
            <w:rFonts w:ascii="Times New Roman" w:hAnsi="Times New Roman" w:cs="Times New Roman"/>
            <w:sz w:val="20"/>
            <w:szCs w:val="20"/>
          </w:rPr>
          <w:t>.</w:t>
        </w:r>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305C74">
        <w:rPr>
          <w:rFonts w:ascii="Times New Roman" w:eastAsia="Times New Roman" w:hAnsi="Times New Roman"/>
          <w:b/>
          <w:bCs/>
          <w:sz w:val="20"/>
          <w:szCs w:val="20"/>
          <w:lang w:eastAsia="ru-RU"/>
        </w:rPr>
        <w:t>разъединитель РПЦ-5</w:t>
      </w:r>
      <w:r w:rsidR="00305C74" w:rsidRPr="00FF7CEC">
        <w:rPr>
          <w:rFonts w:ascii="Times New Roman" w:eastAsia="Times New Roman" w:hAnsi="Times New Roman"/>
          <w:b/>
          <w:bCs/>
          <w:sz w:val="20"/>
          <w:szCs w:val="20"/>
          <w:lang w:eastAsia="ru-RU"/>
        </w:rPr>
        <w:t>.</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не более</w:t>
      </w:r>
      <w:r w:rsidR="00F26B71">
        <w:rPr>
          <w:rFonts w:ascii="Times New Roman" w:hAnsi="Times New Roman"/>
          <w:sz w:val="20"/>
          <w:szCs w:val="20"/>
        </w:rPr>
        <w:t xml:space="preserve"> 30</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31"/>
        <w:gridCol w:w="851"/>
        <w:gridCol w:w="1985"/>
        <w:gridCol w:w="1417"/>
      </w:tblGrid>
      <w:tr w:rsidR="00B17DF9" w:rsidRPr="00FF7CEC" w:rsidTr="00B17DF9">
        <w:trPr>
          <w:trHeight w:val="938"/>
        </w:trPr>
        <w:tc>
          <w:tcPr>
            <w:tcW w:w="534"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w:t>
            </w:r>
          </w:p>
          <w:p w:rsidR="00B17DF9" w:rsidRPr="00FF7CEC" w:rsidRDefault="00B17DF9"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5131"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 xml:space="preserve">Кол-во, </w:t>
            </w:r>
            <w:r>
              <w:rPr>
                <w:b/>
                <w:sz w:val="20"/>
                <w:szCs w:val="20"/>
              </w:rPr>
              <w:t>шт.</w:t>
            </w:r>
          </w:p>
        </w:tc>
        <w:tc>
          <w:tcPr>
            <w:tcW w:w="1985"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B17DF9" w:rsidRPr="00FF7CEC" w:rsidRDefault="00B17DF9"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B17DF9" w:rsidRPr="00FF7CEC" w:rsidTr="00B17DF9">
        <w:trPr>
          <w:trHeight w:val="175"/>
        </w:trPr>
        <w:tc>
          <w:tcPr>
            <w:tcW w:w="534" w:type="dxa"/>
            <w:shd w:val="clear" w:color="auto" w:fill="auto"/>
            <w:vAlign w:val="center"/>
          </w:tcPr>
          <w:p w:rsidR="00B17DF9" w:rsidRPr="00FF7CEC" w:rsidRDefault="00B17DF9" w:rsidP="00153CFD">
            <w:pPr>
              <w:pStyle w:val="afff1"/>
              <w:spacing w:before="0" w:line="240" w:lineRule="auto"/>
              <w:ind w:left="0" w:firstLine="0"/>
              <w:jc w:val="center"/>
              <w:rPr>
                <w:sz w:val="20"/>
                <w:szCs w:val="20"/>
              </w:rPr>
            </w:pPr>
            <w:r w:rsidRPr="00FF7CEC">
              <w:rPr>
                <w:sz w:val="20"/>
                <w:szCs w:val="20"/>
              </w:rPr>
              <w:t>1</w:t>
            </w:r>
          </w:p>
        </w:tc>
        <w:tc>
          <w:tcPr>
            <w:tcW w:w="5131" w:type="dxa"/>
            <w:shd w:val="clear" w:color="auto" w:fill="auto"/>
          </w:tcPr>
          <w:p w:rsidR="00B17DF9" w:rsidRPr="00153CFD" w:rsidRDefault="00646666" w:rsidP="00DB209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w:t>
            </w:r>
            <w:r w:rsidR="00DB2096">
              <w:rPr>
                <w:rFonts w:ascii="Times New Roman" w:eastAsia="Times New Roman" w:hAnsi="Times New Roman"/>
                <w:b/>
                <w:bCs/>
                <w:sz w:val="20"/>
                <w:szCs w:val="20"/>
                <w:lang w:eastAsia="ru-RU"/>
              </w:rPr>
              <w:t xml:space="preserve">азъединитель </w:t>
            </w:r>
            <w:r>
              <w:rPr>
                <w:rFonts w:ascii="Times New Roman" w:eastAsia="Times New Roman" w:hAnsi="Times New Roman"/>
                <w:b/>
                <w:bCs/>
                <w:sz w:val="20"/>
                <w:szCs w:val="20"/>
                <w:lang w:eastAsia="ru-RU"/>
              </w:rPr>
              <w:t>РПЦ-5 1000А</w:t>
            </w:r>
          </w:p>
        </w:tc>
        <w:tc>
          <w:tcPr>
            <w:tcW w:w="851" w:type="dxa"/>
            <w:vAlign w:val="center"/>
          </w:tcPr>
          <w:p w:rsidR="00B17DF9" w:rsidRPr="00153CFD" w:rsidRDefault="00646666" w:rsidP="00153CFD">
            <w:pPr>
              <w:pStyle w:val="afff1"/>
              <w:spacing w:before="0" w:line="240" w:lineRule="auto"/>
              <w:ind w:left="0" w:firstLine="0"/>
              <w:jc w:val="center"/>
              <w:rPr>
                <w:sz w:val="20"/>
                <w:szCs w:val="20"/>
              </w:rPr>
            </w:pPr>
            <w:r>
              <w:rPr>
                <w:sz w:val="20"/>
                <w:szCs w:val="20"/>
              </w:rPr>
              <w:t>5</w:t>
            </w:r>
          </w:p>
        </w:tc>
        <w:tc>
          <w:tcPr>
            <w:tcW w:w="1985" w:type="dxa"/>
            <w:vAlign w:val="center"/>
          </w:tcPr>
          <w:p w:rsidR="00B17DF9" w:rsidRPr="00153CFD" w:rsidRDefault="00646666" w:rsidP="00153CFD">
            <w:pPr>
              <w:pStyle w:val="afff1"/>
              <w:spacing w:before="0" w:line="240" w:lineRule="auto"/>
              <w:ind w:left="0" w:firstLine="0"/>
              <w:jc w:val="center"/>
              <w:rPr>
                <w:sz w:val="20"/>
                <w:szCs w:val="20"/>
              </w:rPr>
            </w:pPr>
            <w:r>
              <w:rPr>
                <w:sz w:val="20"/>
                <w:szCs w:val="20"/>
              </w:rPr>
              <w:t>24 168,00</w:t>
            </w:r>
          </w:p>
        </w:tc>
        <w:tc>
          <w:tcPr>
            <w:tcW w:w="1417" w:type="dxa"/>
            <w:vAlign w:val="center"/>
          </w:tcPr>
          <w:p w:rsidR="00B17DF9" w:rsidRPr="00FF7CEC" w:rsidRDefault="00B17DF9" w:rsidP="00153CFD">
            <w:pPr>
              <w:pStyle w:val="afff1"/>
              <w:spacing w:before="0" w:line="240" w:lineRule="auto"/>
              <w:ind w:left="0" w:firstLine="0"/>
              <w:jc w:val="center"/>
              <w:rPr>
                <w:b/>
                <w:bCs/>
                <w:sz w:val="20"/>
                <w:szCs w:val="20"/>
              </w:rPr>
            </w:pPr>
            <w:r>
              <w:rPr>
                <w:b/>
                <w:bCs/>
                <w:sz w:val="20"/>
                <w:szCs w:val="20"/>
              </w:rPr>
              <w:t>раздел 9</w:t>
            </w: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646666">
        <w:rPr>
          <w:rFonts w:ascii="Times New Roman" w:hAnsi="Times New Roman" w:cs="Times New Roman"/>
          <w:b/>
          <w:i/>
          <w:noProof/>
          <w:sz w:val="20"/>
          <w:szCs w:val="20"/>
        </w:rPr>
        <w:t>120 840,00</w:t>
      </w:r>
      <w:r w:rsidR="00153CFD" w:rsidRPr="00153CFD">
        <w:rPr>
          <w:rFonts w:ascii="Times New Roman" w:hAnsi="Times New Roman" w:cs="Times New Roman"/>
          <w:b/>
          <w:i/>
          <w:noProof/>
          <w:sz w:val="20"/>
          <w:szCs w:val="20"/>
        </w:rPr>
        <w:t xml:space="preserve"> руб. с учётом НДС (20%)/</w:t>
      </w:r>
      <w:r w:rsidR="00646666">
        <w:rPr>
          <w:rFonts w:ascii="Times New Roman" w:hAnsi="Times New Roman" w:cs="Times New Roman"/>
          <w:b/>
          <w:i/>
          <w:noProof/>
          <w:sz w:val="20"/>
          <w:szCs w:val="20"/>
        </w:rPr>
        <w:t>100 700,00</w:t>
      </w:r>
      <w:r w:rsidR="00BA015C">
        <w:rPr>
          <w:rFonts w:ascii="Times New Roman" w:hAnsi="Times New Roman" w:cs="Times New Roman"/>
          <w:b/>
          <w:i/>
          <w:noProof/>
          <w:sz w:val="20"/>
          <w:szCs w:val="20"/>
        </w:rPr>
        <w:t xml:space="preserve"> </w:t>
      </w:r>
      <w:r w:rsidR="00153CFD" w:rsidRPr="00153CFD">
        <w:rPr>
          <w:rFonts w:ascii="Times New Roman" w:hAnsi="Times New Roman" w:cs="Times New Roman"/>
          <w:b/>
          <w:i/>
          <w:noProof/>
          <w:sz w:val="20"/>
          <w:szCs w:val="20"/>
        </w:rPr>
        <w:t>руб</w:t>
      </w:r>
      <w:r w:rsidR="007416D6" w:rsidRPr="00FF7CEC">
        <w:rPr>
          <w:rFonts w:ascii="Times New Roman" w:eastAsia="Calibri" w:hAnsi="Times New Roman" w:cs="Times New Roman"/>
          <w:sz w:val="20"/>
          <w:szCs w:val="20"/>
        </w:rPr>
        <w:t>.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10" w:history="1">
        <w:r w:rsidR="00AD2B0B" w:rsidRPr="00FF7CEC">
          <w:rPr>
            <w:rStyle w:val="ab"/>
            <w:rFonts w:ascii="Times New Roman" w:hAnsi="Times New Roman"/>
            <w:color w:val="auto"/>
            <w:sz w:val="20"/>
            <w:szCs w:val="20"/>
          </w:rPr>
          <w:t>www.zakupki.gov.ru</w:t>
        </w:r>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153CFD">
        <w:rPr>
          <w:rFonts w:ascii="Times New Roman" w:hAnsi="Times New Roman" w:cs="Times New Roman"/>
          <w:b/>
          <w:bCs/>
          <w:i/>
          <w:sz w:val="20"/>
          <w:szCs w:val="20"/>
          <w:u w:val="single"/>
        </w:rPr>
        <w:t>1</w:t>
      </w:r>
      <w:r w:rsidR="00451A76">
        <w:rPr>
          <w:rFonts w:ascii="Times New Roman" w:hAnsi="Times New Roman" w:cs="Times New Roman"/>
          <w:b/>
          <w:bCs/>
          <w:i/>
          <w:sz w:val="20"/>
          <w:szCs w:val="20"/>
          <w:u w:val="single"/>
        </w:rPr>
        <w:t>7</w:t>
      </w:r>
      <w:r w:rsidR="004C1441"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644941"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lastRenderedPageBreak/>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644941"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451A76">
        <w:rPr>
          <w:rFonts w:ascii="Times New Roman" w:hAnsi="Times New Roman" w:cs="Times New Roman"/>
          <w:b/>
          <w:bCs/>
          <w:i/>
          <w:sz w:val="20"/>
          <w:szCs w:val="20"/>
          <w:u w:val="single"/>
        </w:rPr>
        <w:t>24</w:t>
      </w:r>
      <w:r w:rsidRPr="00FF7CEC">
        <w:rPr>
          <w:rFonts w:ascii="Times New Roman" w:hAnsi="Times New Roman" w:cs="Times New Roman"/>
          <w:b/>
          <w:bCs/>
          <w:i/>
          <w:sz w:val="20"/>
          <w:szCs w:val="20"/>
          <w:u w:val="single"/>
        </w:rPr>
        <w:t xml:space="preserve">» </w:t>
      </w:r>
      <w:r w:rsidR="00153CFD">
        <w:rPr>
          <w:rFonts w:ascii="Times New Roman" w:hAnsi="Times New Roman" w:cs="Times New Roman"/>
          <w:b/>
          <w:bCs/>
          <w:i/>
          <w:sz w:val="20"/>
          <w:szCs w:val="20"/>
          <w:u w:val="single"/>
        </w:rPr>
        <w:t>02</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w:t>
      </w:r>
      <w:r w:rsidR="00153CFD">
        <w:rPr>
          <w:rFonts w:ascii="Times New Roman" w:hAnsi="Times New Roman" w:cs="Times New Roman"/>
          <w:b/>
          <w:bCs/>
          <w:i/>
          <w:sz w:val="20"/>
          <w:szCs w:val="20"/>
          <w:u w:val="single"/>
        </w:rPr>
        <w:t>3</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0A2CD1" w:rsidRPr="00AC539E" w:rsidRDefault="000A2CD1" w:rsidP="000A2CD1">
      <w:pPr>
        <w:tabs>
          <w:tab w:val="left" w:pos="0"/>
        </w:tabs>
        <w:spacing w:after="0" w:line="240" w:lineRule="auto"/>
        <w:rPr>
          <w:rFonts w:ascii="Times New Roman" w:hAnsi="Times New Roman"/>
          <w:sz w:val="20"/>
          <w:szCs w:val="20"/>
        </w:rPr>
      </w:pPr>
    </w:p>
    <w:p w:rsidR="000A2CD1" w:rsidRPr="00AC539E" w:rsidRDefault="000A2CD1" w:rsidP="000A2CD1">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0A2CD1" w:rsidRPr="00AC539E" w:rsidRDefault="000A2CD1" w:rsidP="00305C74">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w:t>
      </w:r>
      <w:r w:rsidR="00A45B00">
        <w:rPr>
          <w:rFonts w:ascii="Times New Roman" w:hAnsi="Times New Roman"/>
          <w:sz w:val="20"/>
          <w:szCs w:val="20"/>
        </w:rPr>
        <w:t xml:space="preserve">       </w:t>
      </w:r>
      <w:r w:rsidR="00305C74">
        <w:rPr>
          <w:rFonts w:ascii="Times New Roman" w:hAnsi="Times New Roman"/>
          <w:sz w:val="20"/>
          <w:szCs w:val="20"/>
        </w:rPr>
        <w:t xml:space="preserve">                            </w:t>
      </w:r>
      <w:r w:rsidR="00A45B00">
        <w:rPr>
          <w:rFonts w:ascii="Times New Roman" w:hAnsi="Times New Roman"/>
          <w:sz w:val="20"/>
          <w:szCs w:val="20"/>
        </w:rPr>
        <w:t xml:space="preserve">В.В. </w:t>
      </w:r>
      <w:r w:rsidR="00A45B00" w:rsidRPr="00AC539E">
        <w:rPr>
          <w:rFonts w:ascii="Times New Roman" w:hAnsi="Times New Roman"/>
          <w:sz w:val="20"/>
          <w:szCs w:val="20"/>
        </w:rPr>
        <w:t>Репин</w:t>
      </w:r>
      <w:r w:rsidRPr="00AC539E">
        <w:rPr>
          <w:rFonts w:ascii="Times New Roman" w:hAnsi="Times New Roman"/>
          <w:sz w:val="20"/>
          <w:szCs w:val="20"/>
        </w:rPr>
        <w:t xml:space="preserve">                                                                                                                                                         </w:t>
      </w:r>
    </w:p>
    <w:p w:rsidR="000A2CD1" w:rsidRPr="00AC539E" w:rsidRDefault="00A45B00" w:rsidP="000A2CD1">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0A2CD1" w:rsidRPr="00AC539E" w:rsidRDefault="000A2CD1" w:rsidP="000A2CD1">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0A2CD1" w:rsidRPr="00AC539E" w:rsidRDefault="000A2CD1" w:rsidP="000A2CD1">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0A2CD1" w:rsidRPr="00AC539E" w:rsidRDefault="000A2CD1" w:rsidP="000A2CD1">
      <w:pPr>
        <w:spacing w:after="0" w:line="240" w:lineRule="auto"/>
        <w:rPr>
          <w:rFonts w:ascii="Times New Roman" w:hAnsi="Times New Roman"/>
          <w:sz w:val="20"/>
          <w:szCs w:val="20"/>
        </w:rPr>
      </w:pPr>
    </w:p>
    <w:p w:rsidR="000A2CD1" w:rsidRPr="00AC539E" w:rsidRDefault="000A2CD1" w:rsidP="000A2CD1">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097685" w:rsidRPr="00FF7CEC" w:rsidRDefault="00A45B00" w:rsidP="00FF7CEC">
      <w:pPr>
        <w:spacing w:after="0" w:line="240" w:lineRule="auto"/>
        <w:jc w:val="center"/>
        <w:rPr>
          <w:rFonts w:ascii="Times New Roman" w:hAnsi="Times New Roman"/>
          <w:sz w:val="20"/>
          <w:szCs w:val="20"/>
        </w:rPr>
      </w:pPr>
      <w:r>
        <w:rPr>
          <w:rFonts w:ascii="Times New Roman" w:eastAsia="Times New Roman" w:hAnsi="Times New Roman"/>
          <w:b/>
          <w:bCs/>
          <w:sz w:val="20"/>
          <w:szCs w:val="20"/>
          <w:lang w:eastAsia="ru-RU"/>
        </w:rPr>
        <w:t>разъединителей</w:t>
      </w:r>
      <w:r w:rsidR="00305C74">
        <w:rPr>
          <w:rFonts w:ascii="Times New Roman" w:eastAsia="Times New Roman" w:hAnsi="Times New Roman"/>
          <w:b/>
          <w:bCs/>
          <w:sz w:val="20"/>
          <w:szCs w:val="20"/>
          <w:lang w:eastAsia="ru-RU"/>
        </w:rPr>
        <w:t>.</w:t>
      </w:r>
      <w:r w:rsidR="00097685"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05C74">
        <w:rPr>
          <w:rFonts w:ascii="Times New Roman" w:eastAsia="Times New Roman" w:hAnsi="Times New Roman"/>
          <w:b/>
          <w:sz w:val="20"/>
          <w:szCs w:val="20"/>
          <w:lang w:eastAsia="ru-RU"/>
        </w:rPr>
        <w:t>23</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F964CC">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Проведение данной процедуры запроса котировок регулируется нормами, предусмотренными Положением о </w:t>
      </w:r>
      <w:proofErr w:type="spellStart"/>
      <w:r w:rsidR="00153CFD">
        <w:rPr>
          <w:rFonts w:ascii="Times New Roman" w:hAnsi="Times New Roman"/>
          <w:sz w:val="20"/>
          <w:szCs w:val="20"/>
        </w:rPr>
        <w:t>преы</w:t>
      </w:r>
      <w:r w:rsidRPr="00FF7CEC">
        <w:rPr>
          <w:rFonts w:ascii="Times New Roman" w:hAnsi="Times New Roman"/>
          <w:sz w:val="20"/>
          <w:szCs w:val="20"/>
        </w:rPr>
        <w:t>закупке</w:t>
      </w:r>
      <w:proofErr w:type="spellEnd"/>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F964CC" w:rsidRPr="00F964CC">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F964CC" w:rsidRPr="00F964CC">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F964CC" w:rsidRPr="00F964CC">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F964CC" w:rsidRPr="00F964CC">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F964CC" w:rsidRPr="00F964CC">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F964CC" w:rsidRPr="00F964CC">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F964CC" w:rsidRPr="00F964CC">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F964CC" w:rsidRPr="00F964CC">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F964CC" w:rsidRPr="00F964CC">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F964CC" w:rsidRPr="00F964CC">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F964CC" w:rsidRPr="00F964CC">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F964CC" w:rsidRPr="00F964CC">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r w:rsidR="00305C74">
        <w:rPr>
          <w:rFonts w:ascii="Times New Roman" w:hAnsi="Times New Roman"/>
          <w:sz w:val="20"/>
          <w:szCs w:val="20"/>
        </w:rPr>
        <w:t xml:space="preserve"> </w:t>
      </w:r>
      <w:fldSimple w:instr=" REF _Ref414298281 \r \h  \* MERGEFORMAT ">
        <w:r w:rsidR="00F964CC">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1"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F964CC" w:rsidRPr="00F964CC">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F964CC" w:rsidRPr="00F964CC">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F7CEC">
        <w:rPr>
          <w:rFonts w:ascii="Times New Roman" w:eastAsia="Arial Unicode MS" w:hAnsi="Times New Roman"/>
          <w:sz w:val="20"/>
          <w:szCs w:val="20"/>
        </w:rPr>
        <w:t>ранжировке</w:t>
      </w:r>
      <w:proofErr w:type="spellEnd"/>
      <w:r w:rsidR="00097685" w:rsidRPr="00FF7CEC">
        <w:rPr>
          <w:rFonts w:ascii="Times New Roman" w:eastAsia="Arial Unicode MS" w:hAnsi="Times New Roman"/>
          <w:sz w:val="20"/>
          <w:szCs w:val="20"/>
        </w:rPr>
        <w:t>,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w:t>
      </w:r>
      <w:proofErr w:type="spellStart"/>
      <w:r w:rsidR="00B86EA3" w:rsidRPr="00FF7CEC">
        <w:rPr>
          <w:rFonts w:ascii="Times New Roman" w:eastAsia="Arial Unicode MS" w:hAnsi="Times New Roman"/>
          <w:sz w:val="20"/>
          <w:szCs w:val="20"/>
        </w:rPr>
        <w:t>ранжировке</w:t>
      </w:r>
      <w:proofErr w:type="spellEnd"/>
      <w:r w:rsidR="00B86EA3" w:rsidRPr="00FF7CEC">
        <w:rPr>
          <w:rFonts w:ascii="Times New Roman" w:eastAsia="Arial Unicode MS" w:hAnsi="Times New Roman"/>
          <w:sz w:val="20"/>
          <w:szCs w:val="20"/>
        </w:rPr>
        <w:t xml:space="preserve">)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w:t>
      </w:r>
      <w:proofErr w:type="spellStart"/>
      <w:r w:rsidR="00097685" w:rsidRPr="00FF7CEC">
        <w:rPr>
          <w:rFonts w:ascii="Times New Roman" w:eastAsia="Arial Unicode MS" w:hAnsi="Times New Roman"/>
          <w:sz w:val="20"/>
          <w:szCs w:val="20"/>
        </w:rPr>
        <w:t>ранжировке</w:t>
      </w:r>
      <w:proofErr w:type="spellEnd"/>
      <w:r w:rsidR="00097685" w:rsidRPr="00FF7CEC">
        <w:rPr>
          <w:rFonts w:ascii="Times New Roman" w:eastAsia="Arial Unicode MS" w:hAnsi="Times New Roman"/>
          <w:sz w:val="20"/>
          <w:szCs w:val="20"/>
        </w:rPr>
        <w:t>)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F964CC" w:rsidRPr="00F964CC">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F964CC" w:rsidRPr="00F964CC">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roofErr w:type="gramStart"/>
      <w:r w:rsidRPr="00FF7CEC">
        <w:rPr>
          <w:rFonts w:ascii="Times New Roman" w:hAnsi="Times New Roman"/>
          <w:sz w:val="20"/>
          <w:szCs w:val="20"/>
        </w:rPr>
        <w:t>уточняют и дополняют</w:t>
      </w:r>
      <w:proofErr w:type="gramEnd"/>
      <w:r w:rsidRPr="00FF7CEC">
        <w:rPr>
          <w:rFonts w:ascii="Times New Roman" w:hAnsi="Times New Roman"/>
          <w:sz w:val="20"/>
          <w:szCs w:val="20"/>
        </w:rPr>
        <w:t xml:space="preserve"> положения разделов </w:t>
      </w:r>
      <w:fldSimple w:instr=" REF _Ref419478675 \r \h  \* MERGEFORMAT ">
        <w:r w:rsidR="00F964CC">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FF7CEC" w:rsidRDefault="00646666" w:rsidP="00FF7CEC">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Р</w:t>
            </w:r>
            <w:r w:rsidR="00A45B00">
              <w:rPr>
                <w:rFonts w:ascii="Times New Roman" w:hAnsi="Times New Roman"/>
                <w:b/>
                <w:bCs/>
                <w:sz w:val="20"/>
                <w:szCs w:val="20"/>
              </w:rPr>
              <w:t>азъединитель</w:t>
            </w:r>
            <w:r>
              <w:rPr>
                <w:rFonts w:ascii="Times New Roman" w:hAnsi="Times New Roman"/>
                <w:b/>
                <w:bCs/>
                <w:sz w:val="20"/>
                <w:szCs w:val="20"/>
              </w:rPr>
              <w:t xml:space="preserve"> РПЦ-5</w:t>
            </w: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644941"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644941" w:rsidRPr="00FF7CEC">
              <w:rPr>
                <w:rFonts w:ascii="Times New Roman" w:hAnsi="Times New Roman"/>
                <w:sz w:val="20"/>
                <w:szCs w:val="20"/>
              </w:rPr>
            </w:r>
            <w:r w:rsidR="00644941"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644941"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64494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305C74" w:rsidRPr="00305C74">
              <w:rPr>
                <w:rFonts w:ascii="Times New Roman" w:hAnsi="Times New Roman"/>
                <w:sz w:val="20"/>
                <w:szCs w:val="20"/>
              </w:rPr>
              <w:t>Э</w:t>
            </w:r>
            <w:r w:rsidR="001678E0" w:rsidRPr="00FF7CEC">
              <w:rPr>
                <w:rFonts w:ascii="Times New Roman" w:hAnsi="Times New Roman"/>
                <w:sz w:val="20"/>
                <w:szCs w:val="20"/>
              </w:rPr>
              <w:t xml:space="preserve">лектронная площадка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2" w:history="1">
              <w:hyperlink r:id="rId13" w:history="1">
                <w:r w:rsidR="00305C74" w:rsidRPr="00196425">
                  <w:rPr>
                    <w:rStyle w:val="ab"/>
                    <w:rFonts w:ascii="Times New Roman" w:hAnsi="Times New Roman" w:cs="Times New Roman"/>
                    <w:color w:val="auto"/>
                    <w:sz w:val="20"/>
                    <w:szCs w:val="20"/>
                  </w:rPr>
                  <w:t>http://www.rts-tender.ru</w:t>
                </w:r>
              </w:hyperlink>
              <w:r w:rsidR="00305C74" w:rsidRPr="00196425">
                <w:rPr>
                  <w:rFonts w:ascii="Times New Roman" w:hAnsi="Times New Roman" w:cs="Times New Roman"/>
                  <w:sz w:val="20"/>
                  <w:szCs w:val="20"/>
                </w:rPr>
                <w:t>.</w:t>
              </w:r>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646666" w:rsidRDefault="00646666" w:rsidP="00FF7CEC">
            <w:pPr>
              <w:pStyle w:val="ConsPlusNormal"/>
              <w:ind w:firstLine="0"/>
              <w:jc w:val="both"/>
              <w:rPr>
                <w:rFonts w:ascii="Times New Roman" w:eastAsia="Calibri" w:hAnsi="Times New Roman" w:cs="Times New Roman"/>
                <w:b/>
                <w:i/>
                <w:sz w:val="20"/>
                <w:szCs w:val="20"/>
              </w:rPr>
            </w:pPr>
            <w:r>
              <w:rPr>
                <w:rFonts w:ascii="Times New Roman" w:hAnsi="Times New Roman" w:cs="Times New Roman"/>
                <w:b/>
                <w:i/>
                <w:noProof/>
                <w:sz w:val="20"/>
                <w:szCs w:val="20"/>
              </w:rPr>
              <w:t>120 840,00</w:t>
            </w:r>
            <w:r w:rsidRPr="00153CFD">
              <w:rPr>
                <w:rFonts w:ascii="Times New Roman" w:hAnsi="Times New Roman" w:cs="Times New Roman"/>
                <w:b/>
                <w:i/>
                <w:noProof/>
                <w:sz w:val="20"/>
                <w:szCs w:val="20"/>
              </w:rPr>
              <w:t xml:space="preserve"> руб. с учётом НДС (20%)/</w:t>
            </w:r>
            <w:r>
              <w:rPr>
                <w:rFonts w:ascii="Times New Roman" w:hAnsi="Times New Roman" w:cs="Times New Roman"/>
                <w:b/>
                <w:i/>
                <w:noProof/>
                <w:sz w:val="20"/>
                <w:szCs w:val="20"/>
              </w:rPr>
              <w:t xml:space="preserve">100 700,00 </w:t>
            </w:r>
            <w:r w:rsidRPr="00153CFD">
              <w:rPr>
                <w:rFonts w:ascii="Times New Roman" w:hAnsi="Times New Roman" w:cs="Times New Roman"/>
                <w:b/>
                <w:i/>
                <w:noProof/>
                <w:sz w:val="20"/>
                <w:szCs w:val="20"/>
              </w:rPr>
              <w:t>руб</w:t>
            </w:r>
            <w:r w:rsidRPr="00FF7CEC">
              <w:rPr>
                <w:rFonts w:ascii="Times New Roman" w:eastAsia="Calibri" w:hAnsi="Times New Roman" w:cs="Times New Roman"/>
                <w:sz w:val="20"/>
                <w:szCs w:val="20"/>
              </w:rPr>
              <w:t>.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64494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4"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0C3AA3">
              <w:rPr>
                <w:rFonts w:ascii="Times New Roman" w:hAnsi="Times New Roman"/>
                <w:b/>
                <w:bCs/>
                <w:i/>
                <w:sz w:val="20"/>
                <w:szCs w:val="20"/>
                <w:u w:val="single"/>
              </w:rPr>
              <w:t>1</w:t>
            </w:r>
            <w:r w:rsidR="00451A76">
              <w:rPr>
                <w:rFonts w:ascii="Times New Roman" w:hAnsi="Times New Roman"/>
                <w:b/>
                <w:bCs/>
                <w:i/>
                <w:sz w:val="20"/>
                <w:szCs w:val="20"/>
                <w:u w:val="single"/>
              </w:rPr>
              <w:t>7</w:t>
            </w:r>
            <w:r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w:t>
            </w:r>
            <w:r w:rsidRPr="00FF7CEC">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644941"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F26B71">
              <w:rPr>
                <w:rFonts w:ascii="Times New Roman" w:hAnsi="Times New Roman"/>
                <w:sz w:val="20"/>
                <w:szCs w:val="20"/>
              </w:rPr>
              <w:t xml:space="preserve">30 </w:t>
            </w:r>
            <w:r w:rsidRPr="00FF7CEC">
              <w:rPr>
                <w:rFonts w:ascii="Times New Roman" w:hAnsi="Times New Roman"/>
                <w:sz w:val="20"/>
                <w:szCs w:val="20"/>
              </w:rPr>
              <w:t>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64494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644941"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644941" w:rsidRPr="00FF7CEC">
              <w:rPr>
                <w:rFonts w:ascii="Times New Roman" w:hAnsi="Times New Roman"/>
                <w:sz w:val="20"/>
                <w:szCs w:val="20"/>
              </w:rPr>
            </w:r>
            <w:r w:rsidR="00644941"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644941"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451A76">
              <w:rPr>
                <w:rFonts w:ascii="Times New Roman" w:hAnsi="Times New Roman"/>
                <w:b/>
                <w:bCs/>
                <w:i/>
                <w:sz w:val="20"/>
                <w:szCs w:val="20"/>
                <w:u w:val="single"/>
              </w:rPr>
              <w:t>15</w:t>
            </w:r>
            <w:r w:rsidR="00E367AC"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0A2CD1">
              <w:rPr>
                <w:rFonts w:ascii="Times New Roman" w:hAnsi="Times New Roman"/>
                <w:b/>
                <w:bCs/>
                <w:i/>
                <w:sz w:val="20"/>
                <w:szCs w:val="20"/>
                <w:u w:val="single"/>
              </w:rPr>
              <w:t>«</w:t>
            </w:r>
            <w:r w:rsidR="000C3AA3">
              <w:rPr>
                <w:rFonts w:ascii="Times New Roman" w:hAnsi="Times New Roman"/>
                <w:b/>
                <w:bCs/>
                <w:i/>
                <w:sz w:val="20"/>
                <w:szCs w:val="20"/>
                <w:u w:val="single"/>
              </w:rPr>
              <w:t>1</w:t>
            </w:r>
            <w:r w:rsidR="00451A76">
              <w:rPr>
                <w:rFonts w:ascii="Times New Roman" w:hAnsi="Times New Roman"/>
                <w:b/>
                <w:bCs/>
                <w:i/>
                <w:sz w:val="20"/>
                <w:szCs w:val="20"/>
                <w:u w:val="single"/>
              </w:rPr>
              <w:t>7</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451A76">
              <w:rPr>
                <w:rFonts w:ascii="Times New Roman" w:hAnsi="Times New Roman"/>
                <w:b/>
                <w:bCs/>
                <w:i/>
                <w:sz w:val="20"/>
                <w:szCs w:val="20"/>
                <w:u w:val="single"/>
              </w:rPr>
              <w:t>24</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0C3AA3">
              <w:rPr>
                <w:rFonts w:ascii="Times New Roman" w:hAnsi="Times New Roman"/>
                <w:b/>
                <w:bCs/>
                <w:i/>
                <w:sz w:val="20"/>
                <w:szCs w:val="20"/>
                <w:u w:val="single"/>
              </w:rPr>
              <w:t>02</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w:t>
            </w:r>
            <w:r w:rsidR="000C3AA3">
              <w:rPr>
                <w:rFonts w:ascii="Times New Roman" w:hAnsi="Times New Roman"/>
                <w:b/>
                <w:bCs/>
                <w:i/>
                <w:sz w:val="20"/>
                <w:szCs w:val="20"/>
                <w:u w:val="single"/>
              </w:rPr>
              <w:t>3</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w:t>
            </w:r>
            <w:r w:rsidR="00D32944" w:rsidRPr="00FF7CEC">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FF7CEC">
              <w:rPr>
                <w:rFonts w:ascii="Times New Roman" w:hAnsi="Times New Roman"/>
                <w:bCs/>
                <w:sz w:val="20"/>
                <w:szCs w:val="20"/>
              </w:rPr>
              <w:lastRenderedPageBreak/>
              <w:t>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F964CC" w:rsidRPr="00F964CC">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F964CC" w:rsidRPr="00F964CC">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F964CC" w:rsidRPr="00F964CC">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F964CC" w:rsidRPr="00F964CC">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64494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644941"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64494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644941"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644941"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4" w:name="_Ref418276449"/>
          </w:p>
        </w:tc>
        <w:bookmarkEnd w:id="434"/>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5" w:name="ТекстовоеПоле80"/>
        <w:tc>
          <w:tcPr>
            <w:tcW w:w="4820" w:type="dxa"/>
            <w:shd w:val="clear" w:color="auto" w:fill="auto"/>
          </w:tcPr>
          <w:p w:rsidR="00A71BAF" w:rsidRPr="00FF7CEC" w:rsidRDefault="00644941"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5"/>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6"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6"/>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7" w:name="_Toc436393482"/>
      <w:r w:rsidRPr="00FF7CEC">
        <w:rPr>
          <w:rFonts w:ascii="Times New Roman" w:eastAsia="Times New Roman" w:hAnsi="Times New Roman"/>
          <w:b/>
          <w:sz w:val="20"/>
          <w:szCs w:val="20"/>
          <w:lang w:eastAsia="ru-RU"/>
        </w:rPr>
        <w:t>ПОРЯДОК ОЦЕНКИ И СОПОСТАВЛЕНИЯ ЗАЯВОК</w:t>
      </w:r>
      <w:bookmarkEnd w:id="437"/>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p>
          <w:p w:rsidR="00305C74" w:rsidRPr="00F233CE" w:rsidRDefault="00305C74" w:rsidP="00305C74">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767CD0" w:rsidRPr="00731887"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767CD0" w:rsidRPr="00731887" w:rsidRDefault="00767CD0" w:rsidP="00767CD0">
            <w:pPr>
              <w:pStyle w:val="a"/>
              <w:numPr>
                <w:ilvl w:val="0"/>
                <w:numId w:val="0"/>
              </w:numPr>
              <w:spacing w:before="0"/>
              <w:rPr>
                <w:rFonts w:ascii="Times New Roman" w:hAnsi="Times New Roman"/>
                <w:sz w:val="20"/>
                <w:szCs w:val="20"/>
              </w:rPr>
            </w:pPr>
            <w:bookmarkStart w:id="438"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767CD0" w:rsidRPr="00731887" w:rsidRDefault="00767CD0" w:rsidP="00767CD0">
            <w:pPr>
              <w:pStyle w:val="a"/>
              <w:numPr>
                <w:ilvl w:val="0"/>
                <w:numId w:val="0"/>
              </w:numPr>
              <w:spacing w:before="0"/>
              <w:rPr>
                <w:rFonts w:ascii="Times New Roman" w:hAnsi="Times New Roman"/>
                <w:sz w:val="20"/>
                <w:szCs w:val="20"/>
              </w:rPr>
            </w:pPr>
            <w:bookmarkStart w:id="439" w:name="sub_62"/>
            <w:bookmarkEnd w:id="438"/>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0" w:name="sub_63"/>
            <w:bookmarkEnd w:id="439"/>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767CD0" w:rsidRPr="00731887" w:rsidRDefault="00767CD0" w:rsidP="00767CD0">
            <w:pPr>
              <w:pStyle w:val="a"/>
              <w:numPr>
                <w:ilvl w:val="0"/>
                <w:numId w:val="0"/>
              </w:numPr>
              <w:spacing w:before="0"/>
              <w:rPr>
                <w:rFonts w:ascii="Times New Roman" w:hAnsi="Times New Roman"/>
                <w:sz w:val="20"/>
                <w:szCs w:val="20"/>
              </w:rPr>
            </w:pPr>
            <w:bookmarkStart w:id="441" w:name="sub_64"/>
            <w:bookmarkEnd w:id="440"/>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1"/>
          <w:p w:rsidR="00767CD0" w:rsidRPr="00731887" w:rsidRDefault="00767CD0" w:rsidP="00767CD0">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извещении о проведении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767CD0" w:rsidRDefault="00767CD0" w:rsidP="00767CD0">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05BFA" w:rsidRPr="00FF7CEC" w:rsidRDefault="00205BFA" w:rsidP="008D0550">
            <w:pPr>
              <w:autoSpaceDE w:val="0"/>
              <w:autoSpaceDN w:val="0"/>
              <w:adjustRightInd w:val="0"/>
              <w:spacing w:after="0" w:line="240" w:lineRule="auto"/>
              <w:jc w:val="both"/>
              <w:rPr>
                <w:rFonts w:ascii="Times New Roman" w:hAnsi="Times New Roman"/>
                <w:sz w:val="20"/>
                <w:szCs w:val="20"/>
              </w:rPr>
            </w:pPr>
          </w:p>
        </w:tc>
      </w:tr>
    </w:tbl>
    <w:p w:rsidR="00097685"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C3AA3" w:rsidRPr="000C3AA3" w:rsidRDefault="000C3AA3" w:rsidP="000C3AA3">
      <w:pPr>
        <w:pStyle w:val="5"/>
        <w:numPr>
          <w:ilvl w:val="3"/>
          <w:numId w:val="19"/>
        </w:numPr>
        <w:ind w:left="0" w:firstLine="0"/>
        <w:rPr>
          <w:rFonts w:ascii="Times New Roman" w:hAnsi="Times New Roman"/>
          <w:sz w:val="20"/>
          <w:szCs w:val="20"/>
        </w:rPr>
      </w:pPr>
      <w:r w:rsidRPr="000C3AA3">
        <w:rPr>
          <w:rFonts w:ascii="Times New Roman" w:hAnsi="Times New Roman"/>
          <w:sz w:val="20"/>
          <w:szCs w:val="20"/>
        </w:rPr>
        <w:t>В случае если в предложении</w:t>
      </w:r>
      <w:r w:rsidR="00282587">
        <w:rPr>
          <w:rFonts w:ascii="Times New Roman" w:hAnsi="Times New Roman"/>
          <w:sz w:val="20"/>
          <w:szCs w:val="20"/>
        </w:rPr>
        <w:t>,</w:t>
      </w:r>
      <w:r>
        <w:rPr>
          <w:rFonts w:ascii="Times New Roman" w:hAnsi="Times New Roman"/>
          <w:sz w:val="20"/>
          <w:szCs w:val="20"/>
        </w:rPr>
        <w:t xml:space="preserve"> какого либо</w:t>
      </w:r>
      <w:r w:rsidRPr="000C3AA3">
        <w:rPr>
          <w:rFonts w:ascii="Times New Roman" w:hAnsi="Times New Roman"/>
          <w:sz w:val="20"/>
          <w:szCs w:val="20"/>
        </w:rPr>
        <w:t xml:space="preserve"> участника указана стоимость продукции без НДС, то Комиссия с целью сопоставления ценовых предложений участников будет осуществлять оценку заявок без учёта НДС.</w:t>
      </w:r>
    </w:p>
    <w:p w:rsidR="000C3AA3" w:rsidRPr="00FF7CEC" w:rsidRDefault="000C3AA3" w:rsidP="000C3AA3">
      <w:pPr>
        <w:pStyle w:val="5"/>
        <w:numPr>
          <w:ilvl w:val="0"/>
          <w:numId w:val="0"/>
        </w:numPr>
        <w:spacing w:before="0"/>
        <w:outlineLvl w:val="9"/>
        <w:rPr>
          <w:rFonts w:ascii="Times New Roman" w:hAnsi="Times New Roman"/>
          <w:sz w:val="20"/>
          <w:szCs w:val="20"/>
        </w:rPr>
      </w:pPr>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5"/>
          <w:footerReference w:type="first" r:id="rId16"/>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2"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2"/>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3" w:name="_Toc436393484"/>
      <w:r w:rsidRPr="00FF7CEC">
        <w:rPr>
          <w:rFonts w:ascii="Times New Roman" w:eastAsia="Times New Roman" w:hAnsi="Times New Roman"/>
          <w:b/>
          <w:sz w:val="20"/>
          <w:szCs w:val="20"/>
          <w:lang w:eastAsia="ru-RU"/>
        </w:rPr>
        <w:t>ТРЕБОВАНИЯ К СОСТАВУ ЗАЯВКИ</w:t>
      </w:r>
      <w:bookmarkEnd w:id="443"/>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7"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9"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20"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2"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3"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4" w:name="Par19"/>
            <w:bookmarkEnd w:id="444"/>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5"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5" w:name="_Ref414276712"/>
      <w:bookmarkStart w:id="446" w:name="_Ref414291069"/>
      <w:bookmarkStart w:id="447" w:name="_Toc415874697"/>
      <w:bookmarkStart w:id="448" w:name="_Toc436393485"/>
      <w:bookmarkStart w:id="449" w:name="_Ref314161369"/>
      <w:bookmarkEnd w:id="429"/>
      <w:bookmarkEnd w:id="430"/>
      <w:r w:rsidRPr="00FF7CEC">
        <w:rPr>
          <w:rFonts w:ascii="Times New Roman" w:eastAsia="MS Gothic" w:hAnsi="Times New Roman"/>
          <w:sz w:val="20"/>
          <w:szCs w:val="20"/>
        </w:rPr>
        <w:lastRenderedPageBreak/>
        <w:t>О</w:t>
      </w:r>
      <w:bookmarkEnd w:id="445"/>
      <w:bookmarkEnd w:id="446"/>
      <w:bookmarkEnd w:id="447"/>
      <w:bookmarkEnd w:id="448"/>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0" w:name="_Ref55336310"/>
      <w:bookmarkStart w:id="451" w:name="_Toc57314672"/>
      <w:bookmarkStart w:id="452" w:name="_Toc69728986"/>
      <w:bookmarkStart w:id="453" w:name="_Toc311975353"/>
      <w:bookmarkStart w:id="454" w:name="_Toc415874698"/>
      <w:bookmarkStart w:id="455"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644941"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644941" w:rsidRPr="00FF7CEC">
        <w:rPr>
          <w:rFonts w:ascii="Times New Roman" w:hAnsi="Times New Roman"/>
          <w:sz w:val="20"/>
          <w:szCs w:val="20"/>
        </w:rPr>
        <w:fldChar w:fldCharType="separate"/>
      </w:r>
      <w:r w:rsidR="00F964CC">
        <w:rPr>
          <w:rFonts w:ascii="Times New Roman" w:hAnsi="Times New Roman"/>
          <w:noProof/>
          <w:sz w:val="20"/>
          <w:szCs w:val="20"/>
        </w:rPr>
        <w:t>1</w:t>
      </w:r>
      <w:r w:rsidR="00644941" w:rsidRPr="00FF7CEC">
        <w:rPr>
          <w:rFonts w:ascii="Times New Roman" w:hAnsi="Times New Roman"/>
          <w:sz w:val="20"/>
          <w:szCs w:val="20"/>
        </w:rPr>
        <w:fldChar w:fldCharType="end"/>
      </w:r>
      <w:bookmarkEnd w:id="450"/>
      <w:bookmarkEnd w:id="451"/>
      <w:bookmarkEnd w:id="452"/>
      <w:bookmarkEnd w:id="453"/>
      <w:bookmarkEnd w:id="454"/>
      <w:bookmarkEnd w:id="455"/>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49"/>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5021"/>
        <w:gridCol w:w="1587"/>
        <w:gridCol w:w="956"/>
        <w:gridCol w:w="1334"/>
      </w:tblGrid>
      <w:tr w:rsidR="00241F1E" w:rsidRPr="00FF7CEC" w:rsidTr="00241F1E">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Наименование,</w:t>
            </w:r>
            <w:r w:rsidR="00BA015C">
              <w:rPr>
                <w:b/>
                <w:sz w:val="20"/>
                <w:szCs w:val="20"/>
              </w:rPr>
              <w:t xml:space="preserve"> </w:t>
            </w:r>
            <w:r w:rsidRPr="00FF7CEC">
              <w:rPr>
                <w:b/>
                <w:sz w:val="20"/>
                <w:szCs w:val="20"/>
              </w:rPr>
              <w:t>технические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r>
      <w:tr w:rsidR="00241F1E" w:rsidRPr="00FF7CEC" w:rsidTr="00241F1E">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241F1E" w:rsidRPr="00FF7CEC" w:rsidRDefault="00241F1E" w:rsidP="00FF7CEC">
            <w:pPr>
              <w:pStyle w:val="afff1"/>
              <w:spacing w:before="0" w:line="240" w:lineRule="auto"/>
              <w:ind w:left="0" w:firstLine="0"/>
              <w:jc w:val="center"/>
              <w:rPr>
                <w:b/>
                <w:sz w:val="20"/>
                <w:szCs w:val="20"/>
              </w:rPr>
            </w:pPr>
            <w:r w:rsidRPr="00FF7CEC">
              <w:rPr>
                <w:b/>
                <w:sz w:val="20"/>
                <w:szCs w:val="20"/>
              </w:rPr>
              <w:t>1</w:t>
            </w:r>
          </w:p>
        </w:tc>
        <w:tc>
          <w:tcPr>
            <w:tcW w:w="5021" w:type="dxa"/>
            <w:tcBorders>
              <w:top w:val="single" w:sz="4" w:space="0" w:color="auto"/>
              <w:left w:val="single" w:sz="4" w:space="0" w:color="auto"/>
              <w:bottom w:val="single" w:sz="4" w:space="0" w:color="auto"/>
              <w:right w:val="single" w:sz="4" w:space="0" w:color="auto"/>
            </w:tcBorders>
            <w:vAlign w:val="center"/>
          </w:tcPr>
          <w:p w:rsidR="00241F1E" w:rsidRPr="00FF7CEC" w:rsidRDefault="00305C74"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Разъединитель РПЦ-5 1000А</w:t>
            </w:r>
          </w:p>
        </w:tc>
        <w:tc>
          <w:tcPr>
            <w:tcW w:w="1587" w:type="dxa"/>
            <w:tcBorders>
              <w:left w:val="single" w:sz="4" w:space="0" w:color="auto"/>
              <w:right w:val="single" w:sz="4" w:space="0" w:color="auto"/>
            </w:tcBorders>
            <w:vAlign w:val="center"/>
          </w:tcPr>
          <w:p w:rsidR="00241F1E" w:rsidRPr="00F964CC" w:rsidRDefault="00F964CC" w:rsidP="00FF7CEC">
            <w:pPr>
              <w:pStyle w:val="afff1"/>
              <w:spacing w:before="0" w:line="240" w:lineRule="auto"/>
              <w:ind w:left="0" w:firstLine="0"/>
              <w:jc w:val="center"/>
              <w:rPr>
                <w:b/>
                <w:bCs/>
                <w:color w:val="FF0000"/>
                <w:sz w:val="20"/>
                <w:szCs w:val="20"/>
              </w:rPr>
            </w:pPr>
            <w:proofErr w:type="gramStart"/>
            <w:r w:rsidRPr="00F964CC">
              <w:rPr>
                <w:color w:val="FF0000"/>
                <w:sz w:val="20"/>
                <w:szCs w:val="20"/>
                <w:shd w:val="clear" w:color="auto" w:fill="FFFFFF"/>
              </w:rPr>
              <w:t>Р</w:t>
            </w:r>
            <w:proofErr w:type="gramEnd"/>
            <w:r w:rsidRPr="00F964CC">
              <w:rPr>
                <w:color w:val="FF0000"/>
                <w:sz w:val="20"/>
                <w:szCs w:val="20"/>
                <w:shd w:val="clear" w:color="auto" w:fill="FFFFFF"/>
              </w:rPr>
              <w:t xml:space="preserve"> 52726-2007</w:t>
            </w:r>
          </w:p>
        </w:tc>
        <w:tc>
          <w:tcPr>
            <w:tcW w:w="956" w:type="dxa"/>
            <w:tcBorders>
              <w:top w:val="single" w:sz="4" w:space="0" w:color="auto"/>
              <w:left w:val="single" w:sz="4" w:space="0" w:color="auto"/>
              <w:bottom w:val="single" w:sz="4" w:space="0" w:color="auto"/>
              <w:right w:val="single" w:sz="4" w:space="0" w:color="auto"/>
            </w:tcBorders>
            <w:vAlign w:val="center"/>
          </w:tcPr>
          <w:p w:rsidR="00241F1E" w:rsidRPr="00FF7CEC" w:rsidRDefault="00305C74" w:rsidP="00FF7CEC">
            <w:pPr>
              <w:pStyle w:val="aff0"/>
              <w:spacing w:line="240" w:lineRule="auto"/>
              <w:ind w:left="0" w:firstLine="0"/>
              <w:jc w:val="center"/>
              <w:rPr>
                <w:sz w:val="20"/>
              </w:rPr>
            </w:pPr>
            <w:r>
              <w:rPr>
                <w:sz w:val="20"/>
              </w:rPr>
              <w:t>5</w:t>
            </w:r>
          </w:p>
        </w:tc>
        <w:tc>
          <w:tcPr>
            <w:tcW w:w="1334" w:type="dxa"/>
            <w:tcBorders>
              <w:left w:val="single" w:sz="4" w:space="0" w:color="auto"/>
              <w:right w:val="single" w:sz="4" w:space="0" w:color="auto"/>
            </w:tcBorders>
            <w:vAlign w:val="center"/>
          </w:tcPr>
          <w:p w:rsidR="00241F1E" w:rsidRPr="00FF7CEC" w:rsidRDefault="00305C74" w:rsidP="00FF7CEC">
            <w:pPr>
              <w:pStyle w:val="afff1"/>
              <w:spacing w:before="0" w:line="240" w:lineRule="auto"/>
              <w:ind w:left="0" w:firstLine="0"/>
              <w:jc w:val="center"/>
              <w:rPr>
                <w:b/>
                <w:sz w:val="20"/>
                <w:szCs w:val="20"/>
              </w:rPr>
            </w:pPr>
            <w:r>
              <w:rPr>
                <w:b/>
                <w:sz w:val="20"/>
                <w:szCs w:val="20"/>
              </w:rPr>
              <w:t>Шт.</w:t>
            </w:r>
          </w:p>
        </w:tc>
      </w:tr>
    </w:tbl>
    <w:p w:rsidR="00DE44C0" w:rsidRPr="00FF7CEC" w:rsidRDefault="00DE44C0" w:rsidP="00FF7CEC">
      <w:pPr>
        <w:spacing w:after="0" w:line="240" w:lineRule="auto"/>
        <w:rPr>
          <w:rFonts w:ascii="Times New Roman" w:hAnsi="Times New Roman"/>
          <w:sz w:val="20"/>
          <w:szCs w:val="20"/>
        </w:rPr>
      </w:pPr>
    </w:p>
    <w:p w:rsidR="00305C74" w:rsidRDefault="00305C74" w:rsidP="00FF7CEC">
      <w:pPr>
        <w:spacing w:after="0" w:line="240" w:lineRule="auto"/>
        <w:rPr>
          <w:rFonts w:ascii="Times New Roman" w:hAnsi="Times New Roman"/>
          <w:sz w:val="20"/>
          <w:szCs w:val="20"/>
        </w:rPr>
      </w:pPr>
    </w:p>
    <w:p w:rsidR="00305C74" w:rsidRDefault="00305C74" w:rsidP="00FF7CEC">
      <w:pPr>
        <w:spacing w:after="0" w:line="240" w:lineRule="auto"/>
        <w:rPr>
          <w:rFonts w:ascii="Times New Roman" w:hAnsi="Times New Roman"/>
          <w:sz w:val="20"/>
          <w:szCs w:val="20"/>
        </w:rPr>
      </w:pPr>
    </w:p>
    <w:p w:rsidR="00305C74" w:rsidRDefault="00305C74" w:rsidP="00FF7CEC">
      <w:pPr>
        <w:spacing w:after="0" w:line="240" w:lineRule="auto"/>
        <w:rPr>
          <w:rFonts w:ascii="Times New Roman" w:hAnsi="Times New Roman"/>
          <w:sz w:val="20"/>
          <w:szCs w:val="20"/>
        </w:rPr>
      </w:pPr>
    </w:p>
    <w:p w:rsidR="00305C74" w:rsidRDefault="00305C74"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6" w:name="_Toc311975355"/>
      <w:bookmarkStart w:id="457"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241F1E" w:rsidRDefault="00241F1E" w:rsidP="00FF7CEC">
      <w:pPr>
        <w:pStyle w:val="a"/>
        <w:numPr>
          <w:ilvl w:val="0"/>
          <w:numId w:val="0"/>
        </w:numPr>
        <w:spacing w:before="0"/>
        <w:jc w:val="right"/>
        <w:rPr>
          <w:rFonts w:ascii="Times New Roman" w:hAnsi="Times New Roman"/>
          <w:b/>
          <w:snapToGrid w:val="0"/>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8D0550" w:rsidRDefault="00AF59CF" w:rsidP="008D0550">
            <w:pPr>
              <w:spacing w:after="0" w:line="240" w:lineRule="auto"/>
              <w:jc w:val="center"/>
              <w:rPr>
                <w:rFonts w:ascii="Times New Roman" w:hAnsi="Times New Roman"/>
                <w:sz w:val="20"/>
                <w:szCs w:val="20"/>
                <w:lang w:val="en-US"/>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8" w:name="_Ref313447467"/>
      <w:bookmarkStart w:id="459" w:name="_Ref313450486"/>
      <w:bookmarkStart w:id="460" w:name="_Ref313450499"/>
      <w:bookmarkStart w:id="461" w:name="_Ref314100122"/>
      <w:bookmarkStart w:id="462" w:name="_Ref314100248"/>
      <w:bookmarkStart w:id="463" w:name="_Ref314100448"/>
      <w:bookmarkStart w:id="464" w:name="_Ref314100664"/>
      <w:bookmarkStart w:id="465" w:name="_Ref314100672"/>
      <w:bookmarkStart w:id="466" w:name="_Ref314100707"/>
      <w:bookmarkStart w:id="467" w:name="_Toc415874779"/>
      <w:bookmarkStart w:id="468" w:name="_Toc436393492"/>
      <w:bookmarkEnd w:id="456"/>
      <w:bookmarkEnd w:id="457"/>
      <w:r w:rsidR="00097685" w:rsidRPr="00FF7CEC">
        <w:rPr>
          <w:rFonts w:ascii="Times New Roman" w:hAnsi="Times New Roman"/>
          <w:b/>
          <w:sz w:val="20"/>
          <w:szCs w:val="20"/>
        </w:rPr>
        <w:lastRenderedPageBreak/>
        <w:t>8. ПРОЕКТ ДОГОВОРА</w:t>
      </w:r>
      <w:bookmarkEnd w:id="458"/>
      <w:bookmarkEnd w:id="459"/>
      <w:bookmarkEnd w:id="460"/>
      <w:bookmarkEnd w:id="461"/>
      <w:bookmarkEnd w:id="462"/>
      <w:bookmarkEnd w:id="463"/>
      <w:bookmarkEnd w:id="464"/>
      <w:bookmarkEnd w:id="465"/>
      <w:bookmarkEnd w:id="466"/>
      <w:bookmarkEnd w:id="467"/>
      <w:bookmarkEnd w:id="468"/>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0A2CD1">
        <w:rPr>
          <w:rFonts w:ascii="Times New Roman" w:hAnsi="Times New Roman"/>
          <w:b/>
          <w:sz w:val="20"/>
          <w:szCs w:val="20"/>
        </w:rPr>
        <w:t>3</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9D2AD6">
        <w:rPr>
          <w:rFonts w:ascii="Times New Roman" w:hAnsi="Times New Roman"/>
          <w:sz w:val="20"/>
          <w:szCs w:val="20"/>
        </w:rPr>
        <w:t>2</w:t>
      </w:r>
      <w:r w:rsidR="00527FDB">
        <w:rPr>
          <w:rFonts w:ascii="Times New Roman" w:hAnsi="Times New Roman"/>
          <w:sz w:val="20"/>
          <w:szCs w:val="20"/>
        </w:rPr>
        <w:t>7</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9D2AD6">
        <w:rPr>
          <w:rFonts w:ascii="Times New Roman" w:hAnsi="Times New Roman"/>
          <w:sz w:val="20"/>
          <w:szCs w:val="20"/>
        </w:rPr>
        <w:t>0</w:t>
      </w:r>
      <w:r w:rsidR="001D1BBA">
        <w:rPr>
          <w:rFonts w:ascii="Times New Roman" w:hAnsi="Times New Roman"/>
          <w:sz w:val="20"/>
          <w:szCs w:val="20"/>
        </w:rPr>
        <w:t>6</w:t>
      </w:r>
      <w:r w:rsidR="000A2CD1">
        <w:rPr>
          <w:rFonts w:ascii="Times New Roman" w:hAnsi="Times New Roman"/>
          <w:sz w:val="20"/>
          <w:szCs w:val="20"/>
        </w:rPr>
        <w:t>.</w:t>
      </w:r>
      <w:r w:rsidR="009D2AD6">
        <w:rPr>
          <w:rFonts w:ascii="Times New Roman" w:hAnsi="Times New Roman"/>
          <w:sz w:val="20"/>
          <w:szCs w:val="20"/>
        </w:rPr>
        <w:t>02</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w:t>
      </w:r>
      <w:r w:rsidR="009D2AD6">
        <w:rPr>
          <w:rFonts w:ascii="Times New Roman" w:hAnsi="Times New Roman"/>
          <w:sz w:val="20"/>
          <w:szCs w:val="20"/>
        </w:rPr>
        <w:t>3</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w:t>
      </w:r>
      <w:proofErr w:type="gramStart"/>
      <w:r w:rsidR="005434EF" w:rsidRPr="00FF7CEC">
        <w:rPr>
          <w:sz w:val="20"/>
          <w:szCs w:val="20"/>
        </w:rPr>
        <w:t xml:space="preserve">более </w:t>
      </w:r>
      <w:proofErr w:type="spellStart"/>
      <w:r w:rsidR="00F26B71">
        <w:rPr>
          <w:sz w:val="20"/>
          <w:szCs w:val="20"/>
        </w:rPr>
        <w:t>___</w:t>
      </w:r>
      <w:r w:rsidR="00D04909" w:rsidRPr="00FF7CEC">
        <w:rPr>
          <w:sz w:val="20"/>
          <w:szCs w:val="20"/>
        </w:rPr>
        <w:t>календарных</w:t>
      </w:r>
      <w:proofErr w:type="spellEnd"/>
      <w:proofErr w:type="gramEnd"/>
      <w:r w:rsidR="00D04909" w:rsidRPr="00FF7CEC">
        <w:rPr>
          <w:sz w:val="20"/>
          <w:szCs w:val="20"/>
        </w:rPr>
        <w:t xml:space="preserve">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0A2CD1">
        <w:rPr>
          <w:b/>
          <w:i w:val="0"/>
          <w:sz w:val="20"/>
          <w:szCs w:val="20"/>
        </w:rPr>
        <w:t xml:space="preserve"> к договору № Юр-2023/</w:t>
      </w:r>
      <w:proofErr w:type="spellStart"/>
      <w:r w:rsidR="000A2CD1">
        <w:rPr>
          <w:b/>
          <w:i w:val="0"/>
          <w:sz w:val="20"/>
          <w:szCs w:val="20"/>
        </w:rPr>
        <w:t>____</w:t>
      </w:r>
      <w:r w:rsidR="00CA5F9E" w:rsidRPr="00FF7CEC">
        <w:rPr>
          <w:b/>
          <w:i w:val="0"/>
          <w:sz w:val="20"/>
          <w:szCs w:val="20"/>
        </w:rPr>
        <w:t>от</w:t>
      </w:r>
      <w:proofErr w:type="spellEnd"/>
      <w:r w:rsidR="000A2CD1">
        <w:rPr>
          <w:b/>
          <w:i w:val="0"/>
          <w:sz w:val="20"/>
          <w:szCs w:val="20"/>
        </w:rPr>
        <w:t xml:space="preserve"> «        »_________________2023</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9827" w:type="dxa"/>
        <w:tblLayout w:type="fixed"/>
        <w:tblCellMar>
          <w:left w:w="70" w:type="dxa"/>
          <w:right w:w="70" w:type="dxa"/>
        </w:tblCellMar>
        <w:tblLook w:val="0000"/>
      </w:tblPr>
      <w:tblGrid>
        <w:gridCol w:w="548"/>
        <w:gridCol w:w="2705"/>
        <w:gridCol w:w="992"/>
        <w:gridCol w:w="2048"/>
        <w:gridCol w:w="1486"/>
        <w:gridCol w:w="2039"/>
        <w:gridCol w:w="9"/>
      </w:tblGrid>
      <w:tr w:rsidR="00F26B71" w:rsidRPr="00FF7CEC" w:rsidTr="00F26B71">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964CC">
            <w:pPr>
              <w:pStyle w:val="afff1"/>
              <w:spacing w:before="0" w:line="240" w:lineRule="auto"/>
              <w:ind w:left="0" w:firstLine="0"/>
              <w:jc w:val="center"/>
              <w:rPr>
                <w:b/>
                <w:sz w:val="20"/>
                <w:szCs w:val="20"/>
              </w:rPr>
            </w:pPr>
            <w:r w:rsidRPr="00FF7CEC">
              <w:rPr>
                <w:b/>
                <w:iCs/>
                <w:sz w:val="20"/>
                <w:szCs w:val="20"/>
              </w:rPr>
              <w:t xml:space="preserve">Кол – во, </w:t>
            </w:r>
            <w:r w:rsidR="00F964CC">
              <w:rPr>
                <w:b/>
                <w:iCs/>
                <w:sz w:val="20"/>
                <w:szCs w:val="20"/>
              </w:rPr>
              <w:t>шт.</w:t>
            </w:r>
          </w:p>
        </w:tc>
        <w:tc>
          <w:tcPr>
            <w:tcW w:w="20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Общая цена, руб., в том числе</w:t>
            </w:r>
          </w:p>
          <w:p w:rsidR="00F26B71" w:rsidRPr="00FF7CEC" w:rsidRDefault="00F26B71"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F26B71" w:rsidRPr="00FF7CEC" w:rsidTr="00F26B7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2705" w:type="dxa"/>
            <w:tcBorders>
              <w:top w:val="single" w:sz="6" w:space="0" w:color="auto"/>
              <w:left w:val="single" w:sz="6" w:space="0" w:color="auto"/>
              <w:bottom w:val="single" w:sz="6" w:space="0" w:color="auto"/>
              <w:right w:val="single" w:sz="6" w:space="0" w:color="auto"/>
            </w:tcBorders>
            <w:vAlign w:val="center"/>
          </w:tcPr>
          <w:p w:rsidR="00F26B71" w:rsidRPr="00FF7CEC" w:rsidRDefault="00F964CC" w:rsidP="000A2CD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Разъединитель РПЦ-5 1000А</w:t>
            </w:r>
          </w:p>
        </w:tc>
        <w:tc>
          <w:tcPr>
            <w:tcW w:w="992" w:type="dxa"/>
            <w:tcBorders>
              <w:top w:val="single" w:sz="6" w:space="0" w:color="auto"/>
              <w:left w:val="single" w:sz="6" w:space="0" w:color="auto"/>
              <w:bottom w:val="single" w:sz="6" w:space="0" w:color="auto"/>
              <w:right w:val="single" w:sz="6" w:space="0" w:color="auto"/>
            </w:tcBorders>
            <w:vAlign w:val="center"/>
          </w:tcPr>
          <w:p w:rsidR="00F26B71" w:rsidRPr="00FF7CEC" w:rsidRDefault="00F964CC" w:rsidP="000A2CD1">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w:t>
            </w:r>
          </w:p>
        </w:tc>
        <w:tc>
          <w:tcPr>
            <w:tcW w:w="2048" w:type="dxa"/>
            <w:tcBorders>
              <w:top w:val="single" w:sz="6" w:space="0" w:color="auto"/>
              <w:left w:val="single" w:sz="6" w:space="0" w:color="auto"/>
              <w:right w:val="single" w:sz="6" w:space="0" w:color="auto"/>
            </w:tcBorders>
            <w:vAlign w:val="center"/>
          </w:tcPr>
          <w:p w:rsidR="00F26B71" w:rsidRPr="00FF7CEC" w:rsidRDefault="00F26B71" w:rsidP="00FF7CEC">
            <w:pPr>
              <w:pStyle w:val="afff1"/>
              <w:spacing w:before="0" w:line="240" w:lineRule="auto"/>
              <w:ind w:left="0" w:firstLine="0"/>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F26B71" w:rsidRPr="00FF7CEC" w:rsidRDefault="00F26B71" w:rsidP="00FF7CEC">
            <w:pPr>
              <w:pStyle w:val="ConsPlusCell"/>
              <w:widowControl/>
              <w:jc w:val="center"/>
              <w:rPr>
                <w:rFonts w:ascii="Times New Roman" w:hAnsi="Times New Roman" w:cs="Times New Roman"/>
                <w:iCs/>
                <w:sz w:val="20"/>
                <w:szCs w:val="20"/>
              </w:rPr>
            </w:pPr>
          </w:p>
        </w:tc>
      </w:tr>
      <w:tr w:rsidR="00DE44C0" w:rsidRPr="00FF7CEC" w:rsidTr="00F26B71">
        <w:trPr>
          <w:cantSplit/>
          <w:trHeight w:val="282"/>
        </w:trPr>
        <w:tc>
          <w:tcPr>
            <w:tcW w:w="6293" w:type="dxa"/>
            <w:gridSpan w:val="4"/>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w:t>
      </w:r>
      <w:proofErr w:type="gramStart"/>
      <w:r w:rsidR="00D04909" w:rsidRPr="00FF7CEC">
        <w:rPr>
          <w:i w:val="0"/>
          <w:sz w:val="20"/>
          <w:szCs w:val="20"/>
        </w:rPr>
        <w:t xml:space="preserve">более </w:t>
      </w:r>
      <w:r w:rsidR="00F26B71">
        <w:rPr>
          <w:i w:val="0"/>
          <w:sz w:val="20"/>
          <w:szCs w:val="20"/>
        </w:rPr>
        <w:t>____</w:t>
      </w:r>
      <w:r w:rsidR="00D04909" w:rsidRPr="00FF7CEC">
        <w:rPr>
          <w:i w:val="0"/>
          <w:sz w:val="20"/>
          <w:szCs w:val="20"/>
        </w:rPr>
        <w:t xml:space="preserve"> календарных</w:t>
      </w:r>
      <w:proofErr w:type="gramEnd"/>
      <w:r w:rsidR="00D04909" w:rsidRPr="00FF7CEC">
        <w:rPr>
          <w:i w:val="0"/>
          <w:sz w:val="20"/>
          <w:szCs w:val="20"/>
        </w:rPr>
        <w:t xml:space="preserve">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69"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69"/>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6"/>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322"/>
        <w:gridCol w:w="931"/>
        <w:gridCol w:w="1189"/>
        <w:gridCol w:w="2718"/>
      </w:tblGrid>
      <w:tr w:rsidR="00AC25AA" w:rsidRPr="00FF7CEC" w:rsidTr="00AC25AA">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4322"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Наименование оборудования</w:t>
            </w:r>
          </w:p>
        </w:tc>
        <w:tc>
          <w:tcPr>
            <w:tcW w:w="931"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Кол-во</w:t>
            </w:r>
          </w:p>
        </w:tc>
        <w:tc>
          <w:tcPr>
            <w:tcW w:w="1189"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1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AC25AA" w:rsidRPr="00FF7CEC" w:rsidTr="00AC25AA">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AC25AA" w:rsidRPr="00FF7CEC" w:rsidRDefault="00AC25AA" w:rsidP="009D2AD6">
            <w:pPr>
              <w:pStyle w:val="aff0"/>
              <w:spacing w:line="240" w:lineRule="auto"/>
              <w:ind w:left="0" w:firstLine="0"/>
              <w:jc w:val="center"/>
              <w:rPr>
                <w:sz w:val="20"/>
              </w:rPr>
            </w:pPr>
            <w:r w:rsidRPr="00FF7CEC">
              <w:rPr>
                <w:sz w:val="20"/>
              </w:rPr>
              <w:t>1</w:t>
            </w:r>
          </w:p>
        </w:tc>
        <w:tc>
          <w:tcPr>
            <w:tcW w:w="4322" w:type="dxa"/>
            <w:tcBorders>
              <w:top w:val="single" w:sz="4" w:space="0" w:color="auto"/>
              <w:left w:val="single" w:sz="4" w:space="0" w:color="auto"/>
              <w:bottom w:val="single" w:sz="4" w:space="0" w:color="auto"/>
              <w:right w:val="single" w:sz="4" w:space="0" w:color="auto"/>
            </w:tcBorders>
          </w:tcPr>
          <w:p w:rsidR="00BD5BBF" w:rsidRDefault="00646666" w:rsidP="009D2AD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w:t>
            </w:r>
            <w:r w:rsidR="00A45B00">
              <w:rPr>
                <w:rFonts w:ascii="Times New Roman" w:eastAsia="Times New Roman" w:hAnsi="Times New Roman"/>
                <w:b/>
                <w:bCs/>
                <w:sz w:val="20"/>
                <w:szCs w:val="20"/>
                <w:lang w:eastAsia="ru-RU"/>
              </w:rPr>
              <w:t xml:space="preserve">азъединитель </w:t>
            </w:r>
            <w:r>
              <w:rPr>
                <w:rFonts w:ascii="Times New Roman" w:eastAsia="Times New Roman" w:hAnsi="Times New Roman"/>
                <w:b/>
                <w:bCs/>
                <w:sz w:val="20"/>
                <w:szCs w:val="20"/>
                <w:lang w:eastAsia="ru-RU"/>
              </w:rPr>
              <w:t>РПЦ-5</w:t>
            </w:r>
            <w:r w:rsidR="00A45B00">
              <w:rPr>
                <w:rFonts w:ascii="Times New Roman" w:eastAsia="Times New Roman" w:hAnsi="Times New Roman"/>
                <w:b/>
                <w:bCs/>
                <w:sz w:val="20"/>
                <w:szCs w:val="20"/>
                <w:lang w:eastAsia="ru-RU"/>
              </w:rPr>
              <w:t xml:space="preserve"> 1000А с ПРЦ-0,4</w:t>
            </w:r>
          </w:p>
          <w:p w:rsidR="00646666" w:rsidRPr="00FF7CEC" w:rsidRDefault="00646666" w:rsidP="009D2AD6">
            <w:pPr>
              <w:spacing w:after="0" w:line="240" w:lineRule="auto"/>
              <w:outlineLvl w:val="1"/>
              <w:rPr>
                <w:rFonts w:ascii="Times New Roman" w:eastAsia="Times New Roman" w:hAnsi="Times New Roman"/>
                <w:b/>
                <w:bCs/>
                <w:sz w:val="20"/>
                <w:szCs w:val="20"/>
                <w:lang w:eastAsia="ru-RU"/>
              </w:rPr>
            </w:pPr>
          </w:p>
        </w:tc>
        <w:tc>
          <w:tcPr>
            <w:tcW w:w="931" w:type="dxa"/>
            <w:tcBorders>
              <w:top w:val="single" w:sz="4" w:space="0" w:color="auto"/>
              <w:left w:val="single" w:sz="4" w:space="0" w:color="auto"/>
              <w:bottom w:val="single" w:sz="4" w:space="0" w:color="auto"/>
              <w:right w:val="single" w:sz="4" w:space="0" w:color="auto"/>
            </w:tcBorders>
          </w:tcPr>
          <w:p w:rsidR="00AC25AA" w:rsidRPr="00FF7CEC" w:rsidRDefault="00646666" w:rsidP="009D2AD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w:t>
            </w:r>
          </w:p>
        </w:tc>
        <w:tc>
          <w:tcPr>
            <w:tcW w:w="1189" w:type="dxa"/>
            <w:tcBorders>
              <w:left w:val="single" w:sz="4" w:space="0" w:color="auto"/>
              <w:right w:val="single" w:sz="4" w:space="0" w:color="auto"/>
            </w:tcBorders>
            <w:vAlign w:val="center"/>
          </w:tcPr>
          <w:p w:rsidR="00AC25AA" w:rsidRPr="00FF7CEC" w:rsidRDefault="00557AE3" w:rsidP="009D2AD6">
            <w:pPr>
              <w:tabs>
                <w:tab w:val="left" w:pos="185"/>
              </w:tabs>
              <w:spacing w:after="0" w:line="240" w:lineRule="auto"/>
              <w:jc w:val="center"/>
              <w:rPr>
                <w:rFonts w:ascii="Times New Roman" w:hAnsi="Times New Roman"/>
                <w:sz w:val="20"/>
                <w:szCs w:val="20"/>
              </w:rPr>
            </w:pPr>
            <w:r>
              <w:rPr>
                <w:rFonts w:ascii="Times New Roman" w:hAnsi="Times New Roman"/>
                <w:sz w:val="20"/>
                <w:szCs w:val="20"/>
              </w:rPr>
              <w:t>шт.</w:t>
            </w:r>
          </w:p>
        </w:tc>
        <w:tc>
          <w:tcPr>
            <w:tcW w:w="2718" w:type="dxa"/>
            <w:tcBorders>
              <w:left w:val="single" w:sz="4" w:space="0" w:color="auto"/>
              <w:right w:val="single" w:sz="4" w:space="0" w:color="auto"/>
            </w:tcBorders>
            <w:vAlign w:val="center"/>
          </w:tcPr>
          <w:p w:rsidR="00AC25AA" w:rsidRPr="00FF7CEC" w:rsidRDefault="00AC25AA" w:rsidP="009D2A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 xml:space="preserve">не более 30 календарных дней с </w:t>
            </w:r>
            <w:r w:rsidR="00527FDB">
              <w:rPr>
                <w:rFonts w:ascii="Times New Roman" w:hAnsi="Times New Roman"/>
                <w:sz w:val="20"/>
                <w:szCs w:val="20"/>
              </w:rPr>
              <w:t>момента</w:t>
            </w:r>
            <w:r>
              <w:rPr>
                <w:rFonts w:ascii="Times New Roman" w:hAnsi="Times New Roman"/>
                <w:sz w:val="20"/>
                <w:szCs w:val="20"/>
              </w:rPr>
              <w:t xml:space="preserve"> </w:t>
            </w:r>
            <w:proofErr w:type="spellStart"/>
            <w:r>
              <w:rPr>
                <w:rFonts w:ascii="Times New Roman" w:hAnsi="Times New Roman"/>
                <w:sz w:val="20"/>
                <w:szCs w:val="20"/>
              </w:rPr>
              <w:t>подсписания</w:t>
            </w:r>
            <w:proofErr w:type="spellEnd"/>
            <w:r>
              <w:rPr>
                <w:rFonts w:ascii="Times New Roman" w:hAnsi="Times New Roman"/>
                <w:sz w:val="20"/>
                <w:szCs w:val="20"/>
              </w:rPr>
              <w:t xml:space="preserve"> договора</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Разъединители на изоляционном основании (далее аппараты) на номинальные токи 10</w:t>
      </w:r>
      <w:r>
        <w:rPr>
          <w:rFonts w:ascii="Times New Roman" w:eastAsia="Times New Roman" w:hAnsi="Times New Roman"/>
          <w:color w:val="333333"/>
          <w:sz w:val="20"/>
          <w:szCs w:val="20"/>
          <w:lang w:eastAsia="ru-RU"/>
        </w:rPr>
        <w:t>00</w:t>
      </w:r>
      <w:r w:rsidRPr="00646666">
        <w:rPr>
          <w:rFonts w:ascii="Times New Roman" w:eastAsia="Times New Roman" w:hAnsi="Times New Roman"/>
          <w:color w:val="333333"/>
          <w:sz w:val="20"/>
          <w:szCs w:val="20"/>
          <w:lang w:eastAsia="ru-RU"/>
        </w:rPr>
        <w:t xml:space="preserve"> А предназначены для пропускания номинальных токов, включения и отключения без нагрузки  электрических цепей переменного и постоянного тока номинальным напряжением до 1000</w:t>
      </w:r>
      <w:proofErr w:type="gramStart"/>
      <w:r w:rsidRPr="00646666">
        <w:rPr>
          <w:rFonts w:ascii="Times New Roman" w:eastAsia="Times New Roman" w:hAnsi="Times New Roman"/>
          <w:color w:val="333333"/>
          <w:sz w:val="20"/>
          <w:szCs w:val="20"/>
          <w:lang w:eastAsia="ru-RU"/>
        </w:rPr>
        <w:t xml:space="preserve"> В</w:t>
      </w:r>
      <w:proofErr w:type="gramEnd"/>
      <w:r w:rsidRPr="00646666">
        <w:rPr>
          <w:rFonts w:ascii="Times New Roman" w:eastAsia="Times New Roman" w:hAnsi="Times New Roman"/>
          <w:color w:val="333333"/>
          <w:sz w:val="20"/>
          <w:szCs w:val="20"/>
          <w:lang w:eastAsia="ru-RU"/>
        </w:rPr>
        <w:t xml:space="preserve"> </w:t>
      </w:r>
      <w:proofErr w:type="spellStart"/>
      <w:r w:rsidRPr="00646666">
        <w:rPr>
          <w:rFonts w:ascii="Times New Roman" w:eastAsia="Times New Roman" w:hAnsi="Times New Roman"/>
          <w:color w:val="333333"/>
          <w:sz w:val="20"/>
          <w:szCs w:val="20"/>
          <w:lang w:eastAsia="ru-RU"/>
        </w:rPr>
        <w:t>в</w:t>
      </w:r>
      <w:proofErr w:type="spellEnd"/>
      <w:r w:rsidRPr="00646666">
        <w:rPr>
          <w:rFonts w:ascii="Times New Roman" w:eastAsia="Times New Roman" w:hAnsi="Times New Roman"/>
          <w:color w:val="333333"/>
          <w:sz w:val="20"/>
          <w:szCs w:val="20"/>
          <w:lang w:eastAsia="ru-RU"/>
        </w:rPr>
        <w:t xml:space="preserve"> устройствах распределения электрической энергии.</w:t>
      </w:r>
      <w:r w:rsidRPr="00646666">
        <w:rPr>
          <w:rFonts w:ascii="Times New Roman" w:eastAsia="Times New Roman" w:hAnsi="Times New Roman"/>
          <w:b/>
          <w:bCs/>
          <w:color w:val="333333"/>
          <w:sz w:val="20"/>
          <w:szCs w:val="20"/>
          <w:lang w:eastAsia="ru-RU"/>
        </w:rPr>
        <w:t> </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b/>
          <w:bCs/>
          <w:color w:val="333333"/>
          <w:sz w:val="20"/>
          <w:szCs w:val="20"/>
          <w:lang w:eastAsia="ru-RU"/>
        </w:rPr>
        <w:t>Условия эксплуатации  </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-Высота над уровнем моря не более 2000 м.</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-Температура окружающего воздуха от -45 до +40˚С.</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-Относительная влажность воздуха не более 50% при температуре 40˚С.</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 xml:space="preserve">-Степень загрязнения окружающей среды – 3 по ГОСТ </w:t>
      </w:r>
      <w:proofErr w:type="gramStart"/>
      <w:r w:rsidRPr="00646666">
        <w:rPr>
          <w:rFonts w:ascii="Times New Roman" w:eastAsia="Times New Roman" w:hAnsi="Times New Roman"/>
          <w:color w:val="333333"/>
          <w:sz w:val="20"/>
          <w:szCs w:val="20"/>
          <w:lang w:eastAsia="ru-RU"/>
        </w:rPr>
        <w:t>Р</w:t>
      </w:r>
      <w:proofErr w:type="gramEnd"/>
      <w:r w:rsidRPr="00646666">
        <w:rPr>
          <w:rFonts w:ascii="Times New Roman" w:eastAsia="Times New Roman" w:hAnsi="Times New Roman"/>
          <w:color w:val="333333"/>
          <w:sz w:val="20"/>
          <w:szCs w:val="20"/>
          <w:lang w:eastAsia="ru-RU"/>
        </w:rPr>
        <w:t xml:space="preserve"> 50030.3-99.</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-Установленный срок службы 8,5 лет.</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-Срок гарантии устанавливается три года со дня ввода в эксплуатацию, но не более 3,5 лет со дня отгрузки, при соблюдении условий  транспортирования, хранения, монтажа и эксплуатации.</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-Рабочее положение  — вертикальное с отклонением в любую сторону не более 5˚.  Разъединители с центральным приводом допускается устанавливать горизонтально.</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r w:rsidRPr="00646666">
        <w:rPr>
          <w:rFonts w:ascii="Times New Roman" w:eastAsia="Times New Roman" w:hAnsi="Times New Roman"/>
          <w:b/>
          <w:bCs/>
          <w:color w:val="333333"/>
          <w:sz w:val="20"/>
          <w:szCs w:val="20"/>
          <w:lang w:eastAsia="ru-RU"/>
        </w:rPr>
        <w:t>Конструкция</w:t>
      </w:r>
    </w:p>
    <w:p w:rsidR="00646666" w:rsidRPr="00646666" w:rsidRDefault="00646666" w:rsidP="00646666">
      <w:pPr>
        <w:spacing w:before="100" w:beforeAutospacing="1" w:after="100" w:afterAutospacing="1" w:line="240" w:lineRule="auto"/>
        <w:rPr>
          <w:rFonts w:ascii="Times New Roman" w:eastAsia="Times New Roman" w:hAnsi="Times New Roman"/>
          <w:color w:val="333333"/>
          <w:sz w:val="20"/>
          <w:szCs w:val="20"/>
          <w:lang w:eastAsia="ru-RU"/>
        </w:rPr>
      </w:pPr>
      <w:proofErr w:type="gramStart"/>
      <w:r w:rsidRPr="00646666">
        <w:rPr>
          <w:rFonts w:ascii="Times New Roman" w:eastAsia="Times New Roman" w:hAnsi="Times New Roman"/>
          <w:color w:val="333333"/>
          <w:sz w:val="20"/>
          <w:szCs w:val="20"/>
          <w:lang w:eastAsia="ru-RU"/>
        </w:rPr>
        <w:t>Разъединители состоят из изоляционного основания, на которое установлены три пары неподвижных контактов, которые вместе с подвижными образуют три полюса аппарата.</w:t>
      </w:r>
      <w:proofErr w:type="gramEnd"/>
    </w:p>
    <w:p w:rsidR="00646666" w:rsidRPr="00646666" w:rsidRDefault="00646666" w:rsidP="00646666">
      <w:pPr>
        <w:spacing w:before="100" w:beforeAutospacing="1" w:after="100" w:afterAutospacing="1" w:line="240" w:lineRule="auto"/>
        <w:contextualSpacing/>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Оперирование разъединителями РП-5 (1000 А</w:t>
      </w:r>
      <w:proofErr w:type="gramStart"/>
      <w:r w:rsidRPr="00646666">
        <w:rPr>
          <w:rFonts w:ascii="Times New Roman" w:eastAsia="Times New Roman" w:hAnsi="Times New Roman"/>
          <w:color w:val="333333"/>
          <w:sz w:val="20"/>
          <w:szCs w:val="20"/>
          <w:lang w:eastAsia="ru-RU"/>
        </w:rPr>
        <w:t>,</w:t>
      </w:r>
      <w:r>
        <w:rPr>
          <w:rFonts w:ascii="Times New Roman" w:eastAsia="Times New Roman" w:hAnsi="Times New Roman"/>
          <w:color w:val="333333"/>
          <w:sz w:val="20"/>
          <w:szCs w:val="20"/>
          <w:lang w:eastAsia="ru-RU"/>
        </w:rPr>
        <w:t>)</w:t>
      </w:r>
      <w:r w:rsidRPr="00646666">
        <w:rPr>
          <w:rFonts w:ascii="Times New Roman" w:eastAsia="Times New Roman" w:hAnsi="Times New Roman"/>
          <w:color w:val="333333"/>
          <w:sz w:val="20"/>
          <w:szCs w:val="20"/>
          <w:lang w:eastAsia="ru-RU"/>
        </w:rPr>
        <w:t xml:space="preserve"> </w:t>
      </w:r>
      <w:proofErr w:type="gramEnd"/>
      <w:r w:rsidRPr="00646666">
        <w:rPr>
          <w:rFonts w:ascii="Times New Roman" w:eastAsia="Times New Roman" w:hAnsi="Times New Roman"/>
          <w:color w:val="333333"/>
          <w:sz w:val="20"/>
          <w:szCs w:val="20"/>
          <w:lang w:eastAsia="ru-RU"/>
        </w:rPr>
        <w:t xml:space="preserve">производится </w:t>
      </w:r>
      <w:proofErr w:type="spellStart"/>
      <w:r w:rsidRPr="00646666">
        <w:rPr>
          <w:rFonts w:ascii="Times New Roman" w:eastAsia="Times New Roman" w:hAnsi="Times New Roman"/>
          <w:color w:val="333333"/>
          <w:sz w:val="20"/>
          <w:szCs w:val="20"/>
          <w:lang w:eastAsia="ru-RU"/>
        </w:rPr>
        <w:t>пополюсно</w:t>
      </w:r>
      <w:proofErr w:type="spellEnd"/>
      <w:r w:rsidRPr="00646666">
        <w:rPr>
          <w:rFonts w:ascii="Times New Roman" w:eastAsia="Times New Roman" w:hAnsi="Times New Roman"/>
          <w:color w:val="333333"/>
          <w:sz w:val="20"/>
          <w:szCs w:val="20"/>
          <w:lang w:eastAsia="ru-RU"/>
        </w:rPr>
        <w:t xml:space="preserve"> оперативной штангой ШО-1. Штанга оперативная в базовый комплект поставки не входит и поставляется по отдельному заказу.</w:t>
      </w:r>
    </w:p>
    <w:p w:rsidR="00646666" w:rsidRPr="00646666" w:rsidRDefault="00646666" w:rsidP="00646666">
      <w:pPr>
        <w:spacing w:before="100" w:beforeAutospacing="1" w:after="100" w:afterAutospacing="1" w:line="240" w:lineRule="auto"/>
        <w:contextualSpacing/>
        <w:rPr>
          <w:rFonts w:ascii="Times New Roman" w:eastAsia="Times New Roman" w:hAnsi="Times New Roman"/>
          <w:color w:val="333333"/>
          <w:sz w:val="20"/>
          <w:szCs w:val="20"/>
          <w:lang w:eastAsia="ru-RU"/>
        </w:rPr>
      </w:pPr>
      <w:r w:rsidRPr="00646666">
        <w:rPr>
          <w:rFonts w:ascii="Times New Roman" w:eastAsia="Times New Roman" w:hAnsi="Times New Roman"/>
          <w:color w:val="333333"/>
          <w:sz w:val="20"/>
          <w:szCs w:val="20"/>
          <w:lang w:eastAsia="ru-RU"/>
        </w:rPr>
        <w:t>Конструкция контактных выводов обеспечивает присоединение как медных, так и алюминиевых проводников и шин.</w:t>
      </w:r>
    </w:p>
    <w:p w:rsidR="00BD5BBF" w:rsidRPr="00646666" w:rsidRDefault="00BD5BBF" w:rsidP="00646666">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AC25AA">
        <w:rPr>
          <w:rFonts w:ascii="Times New Roman" w:hAnsi="Times New Roman"/>
          <w:sz w:val="20"/>
          <w:szCs w:val="20"/>
        </w:rPr>
        <w:t>3</w:t>
      </w:r>
      <w:r w:rsidR="0038405A">
        <w:rPr>
          <w:rFonts w:ascii="Times New Roman" w:hAnsi="Times New Roman"/>
          <w:sz w:val="20"/>
          <w:szCs w:val="20"/>
        </w:rPr>
        <w:t xml:space="preserve">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BD5BBF" w:rsidRPr="0067501F" w:rsidRDefault="00BD5BBF" w:rsidP="00BD5BBF">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C74" w:rsidRDefault="00305C74" w:rsidP="004471A3">
      <w:pPr>
        <w:spacing w:after="0" w:line="240" w:lineRule="auto"/>
      </w:pPr>
      <w:r>
        <w:separator/>
      </w:r>
    </w:p>
  </w:endnote>
  <w:endnote w:type="continuationSeparator" w:id="0">
    <w:p w:rsidR="00305C74" w:rsidRDefault="00305C74"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4" w:rsidRPr="00E822B1" w:rsidRDefault="0064494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305C74"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51A76">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4" w:rsidRPr="00E822B1" w:rsidRDefault="00305C7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C74" w:rsidRPr="003C65A5" w:rsidRDefault="0064494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305C74"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51A76">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C74" w:rsidRDefault="00305C74" w:rsidP="004471A3">
      <w:pPr>
        <w:spacing w:after="0" w:line="240" w:lineRule="auto"/>
      </w:pPr>
      <w:r>
        <w:separator/>
      </w:r>
    </w:p>
  </w:footnote>
  <w:footnote w:type="continuationSeparator" w:id="0">
    <w:p w:rsidR="00305C74" w:rsidRDefault="00305C74" w:rsidP="004471A3">
      <w:pPr>
        <w:spacing w:after="0" w:line="240" w:lineRule="auto"/>
      </w:pPr>
      <w:r>
        <w:continuationSeparator/>
      </w:r>
    </w:p>
  </w:footnote>
  <w:footnote w:id="1">
    <w:p w:rsidR="00305C74" w:rsidRDefault="00305C7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3064"/>
    <w:rsid w:val="00084CBD"/>
    <w:rsid w:val="00086F6A"/>
    <w:rsid w:val="00087606"/>
    <w:rsid w:val="00087733"/>
    <w:rsid w:val="00095163"/>
    <w:rsid w:val="00097685"/>
    <w:rsid w:val="000A1EF5"/>
    <w:rsid w:val="000A29C1"/>
    <w:rsid w:val="000A2CD1"/>
    <w:rsid w:val="000A71E2"/>
    <w:rsid w:val="000A7294"/>
    <w:rsid w:val="000B01EB"/>
    <w:rsid w:val="000B56A9"/>
    <w:rsid w:val="000B7A02"/>
    <w:rsid w:val="000C0966"/>
    <w:rsid w:val="000C1CDC"/>
    <w:rsid w:val="000C3AA3"/>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3CFD"/>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1BBA"/>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CB0"/>
    <w:rsid w:val="002128DF"/>
    <w:rsid w:val="002171B0"/>
    <w:rsid w:val="00224F64"/>
    <w:rsid w:val="002275B7"/>
    <w:rsid w:val="00231533"/>
    <w:rsid w:val="00233154"/>
    <w:rsid w:val="002338DD"/>
    <w:rsid w:val="0023398D"/>
    <w:rsid w:val="00234EA5"/>
    <w:rsid w:val="00241A8F"/>
    <w:rsid w:val="00241F1E"/>
    <w:rsid w:val="002421C8"/>
    <w:rsid w:val="002429CE"/>
    <w:rsid w:val="0024499E"/>
    <w:rsid w:val="002577AF"/>
    <w:rsid w:val="00260416"/>
    <w:rsid w:val="002618A8"/>
    <w:rsid w:val="002634E8"/>
    <w:rsid w:val="00265B51"/>
    <w:rsid w:val="00273965"/>
    <w:rsid w:val="0027536F"/>
    <w:rsid w:val="00280A9C"/>
    <w:rsid w:val="002824EE"/>
    <w:rsid w:val="00282587"/>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5C74"/>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30E1"/>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1A76"/>
    <w:rsid w:val="00456E8D"/>
    <w:rsid w:val="004600E4"/>
    <w:rsid w:val="004602D5"/>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7FDB"/>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57AE3"/>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4941"/>
    <w:rsid w:val="00646666"/>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668A4"/>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66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67CD0"/>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0550"/>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2143"/>
    <w:rsid w:val="009B3ADB"/>
    <w:rsid w:val="009B5312"/>
    <w:rsid w:val="009B6987"/>
    <w:rsid w:val="009B7378"/>
    <w:rsid w:val="009C4031"/>
    <w:rsid w:val="009D2AD6"/>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5B00"/>
    <w:rsid w:val="00A46B54"/>
    <w:rsid w:val="00A52095"/>
    <w:rsid w:val="00A55C94"/>
    <w:rsid w:val="00A611A8"/>
    <w:rsid w:val="00A62154"/>
    <w:rsid w:val="00A6368D"/>
    <w:rsid w:val="00A647D6"/>
    <w:rsid w:val="00A668B3"/>
    <w:rsid w:val="00A71BAF"/>
    <w:rsid w:val="00A764E8"/>
    <w:rsid w:val="00A831DE"/>
    <w:rsid w:val="00A83C81"/>
    <w:rsid w:val="00A843BC"/>
    <w:rsid w:val="00A8621F"/>
    <w:rsid w:val="00A90A69"/>
    <w:rsid w:val="00A913F4"/>
    <w:rsid w:val="00A91CCD"/>
    <w:rsid w:val="00A9488C"/>
    <w:rsid w:val="00A977A6"/>
    <w:rsid w:val="00AA1B05"/>
    <w:rsid w:val="00AA2DEF"/>
    <w:rsid w:val="00AA3759"/>
    <w:rsid w:val="00AA4CD7"/>
    <w:rsid w:val="00AA76AF"/>
    <w:rsid w:val="00AB1399"/>
    <w:rsid w:val="00AB50AF"/>
    <w:rsid w:val="00AB5EBE"/>
    <w:rsid w:val="00AB7DCC"/>
    <w:rsid w:val="00AC25AA"/>
    <w:rsid w:val="00AC30DA"/>
    <w:rsid w:val="00AC4B77"/>
    <w:rsid w:val="00AD2B0B"/>
    <w:rsid w:val="00AD4CEF"/>
    <w:rsid w:val="00AD55C3"/>
    <w:rsid w:val="00AD7A6A"/>
    <w:rsid w:val="00AE3910"/>
    <w:rsid w:val="00AE5EF5"/>
    <w:rsid w:val="00AF26A2"/>
    <w:rsid w:val="00AF46DE"/>
    <w:rsid w:val="00AF59CF"/>
    <w:rsid w:val="00AF5C89"/>
    <w:rsid w:val="00B0076F"/>
    <w:rsid w:val="00B0081B"/>
    <w:rsid w:val="00B011DF"/>
    <w:rsid w:val="00B012D5"/>
    <w:rsid w:val="00B01712"/>
    <w:rsid w:val="00B038D3"/>
    <w:rsid w:val="00B039C4"/>
    <w:rsid w:val="00B049A0"/>
    <w:rsid w:val="00B052A5"/>
    <w:rsid w:val="00B0584B"/>
    <w:rsid w:val="00B07446"/>
    <w:rsid w:val="00B12B83"/>
    <w:rsid w:val="00B14CB2"/>
    <w:rsid w:val="00B14DD5"/>
    <w:rsid w:val="00B17DF9"/>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15C"/>
    <w:rsid w:val="00BA0BE3"/>
    <w:rsid w:val="00BA1FC9"/>
    <w:rsid w:val="00BA312B"/>
    <w:rsid w:val="00BA48D9"/>
    <w:rsid w:val="00BA6A94"/>
    <w:rsid w:val="00BB12B9"/>
    <w:rsid w:val="00BB13B1"/>
    <w:rsid w:val="00BB1FF5"/>
    <w:rsid w:val="00BB3695"/>
    <w:rsid w:val="00BB3C3F"/>
    <w:rsid w:val="00BB7466"/>
    <w:rsid w:val="00BC3713"/>
    <w:rsid w:val="00BC691F"/>
    <w:rsid w:val="00BD05AC"/>
    <w:rsid w:val="00BD2F2F"/>
    <w:rsid w:val="00BD5BB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67D45"/>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096"/>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6B71"/>
    <w:rsid w:val="00F27680"/>
    <w:rsid w:val="00F33D86"/>
    <w:rsid w:val="00F3414E"/>
    <w:rsid w:val="00F35A35"/>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4CC"/>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180120494">
      <w:bodyDiv w:val="1"/>
      <w:marLeft w:val="0"/>
      <w:marRight w:val="0"/>
      <w:marTop w:val="0"/>
      <w:marBottom w:val="0"/>
      <w:divBdr>
        <w:top w:val="none" w:sz="0" w:space="0" w:color="auto"/>
        <w:left w:val="none" w:sz="0" w:space="0" w:color="auto"/>
        <w:bottom w:val="none" w:sz="0" w:space="0" w:color="auto"/>
        <w:right w:val="none" w:sz="0" w:space="0" w:color="auto"/>
      </w:divBdr>
      <w:divsChild>
        <w:div w:id="1748844397">
          <w:marLeft w:val="0"/>
          <w:marRight w:val="0"/>
          <w:marTop w:val="0"/>
          <w:marBottom w:val="0"/>
          <w:divBdr>
            <w:top w:val="none" w:sz="0" w:space="0" w:color="auto"/>
            <w:left w:val="none" w:sz="0" w:space="0" w:color="auto"/>
            <w:bottom w:val="none" w:sz="0" w:space="0" w:color="auto"/>
            <w:right w:val="none" w:sz="0" w:space="0" w:color="auto"/>
          </w:divBdr>
          <w:divsChild>
            <w:div w:id="15716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061">
      <w:bodyDiv w:val="1"/>
      <w:marLeft w:val="0"/>
      <w:marRight w:val="0"/>
      <w:marTop w:val="0"/>
      <w:marBottom w:val="0"/>
      <w:divBdr>
        <w:top w:val="none" w:sz="0" w:space="0" w:color="auto"/>
        <w:left w:val="none" w:sz="0" w:space="0" w:color="auto"/>
        <w:bottom w:val="none" w:sz="0" w:space="0" w:color="auto"/>
        <w:right w:val="none" w:sz="0" w:space="0" w:color="auto"/>
      </w:divBdr>
    </w:div>
    <w:div w:id="1463226282">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360159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761871272">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ADEA9A8C5CE3F11882161429370643AA7E3C5A2CEED73F21255D4C5D41C927323C62D93596D0A97B47D9A5DB0276F926E6D1E2FC124318k9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1AF7B47D9A5DB0276F926E6D1E2FC124318k9L"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ADEA9A8C5CE3F11882161429370643AA7E3C5A2FEBD33F21255D4C5D41C927323C62D9339ED6A02442CCB4830D71E238EEC7FEFE1014k0L" TargetMode="External"/><Relationship Id="rId25" Type="http://schemas.openxmlformats.org/officeDocument/2006/relationships/hyperlink" Target="consultantplus://offline/ref=ADEA9A8C5CE3F11882161429370643AA7E3C5B27ECD23F21255D4C5D41C927323C62D9329BD4A02442CCB4830D71E238EEC7FEFE1014k0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ADEA9A8C5CE3F11882161429370643AA7E3C5A2DECD03F21255D4C5D41C927323C62D9379FD5A3791483B5DF4B21F13AE3C7FCF60C4388DE15k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consultantplus://offline/ref=ADEA9A8C5CE3F11882161429370643AA7E3C5A2FEBD33F21255D4C5D41C927323C62D93499D6AB7B47D9A5DB0276F926E6D1E2FC124318k9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ADEA9A8C5CE3F11882161429370643AA7E3C5A2DECD03F21255D4C5D41C927323C62D9349FDCAD7B47D9A5DB0276F926E6D1E2FC124318k9L"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CEED73F21255D4C5D41C927323C62D9379ED4AF7B47D9A5DB0276F926E6D1E2FC124318k9L"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ADEA9A8C5CE3F11882161429370643AA7E3C5A2DECD03F21255D4C5D41C927323C62D9349FD3A97B47D9A5DB0276F926E6D1E2FC124318k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217BE-D43A-478A-8BE7-78D4BADF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16313</Words>
  <Characters>92989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109084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2023-02-07T10:36:00Z</cp:lastPrinted>
  <dcterms:created xsi:type="dcterms:W3CDTF">2023-02-07T06:29:00Z</dcterms:created>
  <dcterms:modified xsi:type="dcterms:W3CDTF">2023-02-10T12:41:00Z</dcterms:modified>
</cp:coreProperties>
</file>